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bookmarkStart w:id="0" w:name="_GoBack"/>
      <w:bookmarkEnd w:id="0"/>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393159"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0BB5067C" w14:textId="77777777" w:rsidR="00E95E0F" w:rsidRDefault="006165AA" w:rsidP="00FE2AA8">
      <w:pPr>
        <w:widowControl w:val="0"/>
        <w:autoSpaceDE w:val="0"/>
        <w:autoSpaceDN w:val="0"/>
        <w:adjustRightInd w:val="0"/>
        <w:rPr>
          <w:rFonts w:ascii="Cambria" w:hAnsi="Cambria" w:cs="Cambria"/>
          <w:b/>
          <w:bCs/>
        </w:rPr>
      </w:pPr>
      <w:r>
        <w:rPr>
          <w:rFonts w:ascii="Cambria" w:hAnsi="Cambria" w:cs="Cambria"/>
          <w:b/>
          <w:bCs/>
        </w:rPr>
        <w:t>Office hours:</w:t>
      </w:r>
      <w:r w:rsidR="00E95E0F">
        <w:rPr>
          <w:rFonts w:ascii="Cambria" w:hAnsi="Cambria" w:cs="Cambria"/>
          <w:b/>
          <w:bCs/>
        </w:rPr>
        <w:t xml:space="preserve"> MWF 11-12</w:t>
      </w:r>
    </w:p>
    <w:p w14:paraId="438E058D" w14:textId="68B29BE3" w:rsidR="00C40853" w:rsidRDefault="00E95E0F" w:rsidP="00FE2AA8">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r>
      <w:proofErr w:type="spellStart"/>
      <w:r>
        <w:rPr>
          <w:rFonts w:ascii="Cambria" w:hAnsi="Cambria" w:cs="Cambria"/>
          <w:b/>
          <w:bCs/>
        </w:rPr>
        <w:t>Th</w:t>
      </w:r>
      <w:proofErr w:type="spellEnd"/>
      <w:r>
        <w:rPr>
          <w:rFonts w:ascii="Cambria" w:hAnsi="Cambria" w:cs="Cambria"/>
          <w:b/>
          <w:bCs/>
        </w:rPr>
        <w:t xml:space="preserve"> 11-12:30</w:t>
      </w:r>
      <w:r w:rsidR="006165AA">
        <w:rPr>
          <w:rFonts w:ascii="Cambria" w:hAnsi="Cambria" w:cs="Cambria"/>
          <w:b/>
          <w:bCs/>
        </w:rPr>
        <w:t xml:space="preserve"> </w:t>
      </w:r>
    </w:p>
    <w:p w14:paraId="4FAFFEE4" w14:textId="77777777" w:rsidR="001317CA" w:rsidRDefault="001317CA" w:rsidP="001317CA">
      <w:pPr>
        <w:widowControl w:val="0"/>
        <w:autoSpaceDE w:val="0"/>
        <w:autoSpaceDN w:val="0"/>
        <w:adjustRightInd w:val="0"/>
        <w:rPr>
          <w:rFonts w:ascii="Cambria" w:hAnsi="Cambria" w:cs="Cambria"/>
          <w:b/>
          <w:bCs/>
        </w:rPr>
      </w:pPr>
    </w:p>
    <w:p w14:paraId="3A69D869" w14:textId="11A27F26" w:rsidR="003764E4" w:rsidRDefault="003764E4" w:rsidP="00561D6E">
      <w:pPr>
        <w:widowControl w:val="0"/>
        <w:autoSpaceDE w:val="0"/>
        <w:autoSpaceDN w:val="0"/>
        <w:adjustRightInd w:val="0"/>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44E489C1"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FE2AA8">
        <w:rPr>
          <w:rFonts w:ascii="Cambria" w:hAnsi="Cambria" w:cs="Cambria"/>
          <w:b/>
          <w:bCs/>
        </w:rPr>
        <w:t>213</w:t>
      </w:r>
      <w:r>
        <w:rPr>
          <w:rFonts w:ascii="Cambria" w:hAnsi="Cambria" w:cs="Cambria"/>
          <w:b/>
          <w:bCs/>
        </w:rPr>
        <w:t xml:space="preserve">: </w:t>
      </w:r>
      <w:r w:rsidR="00FE2AA8">
        <w:rPr>
          <w:rFonts w:ascii="Cambria" w:hAnsi="Cambria" w:cs="Cambria"/>
          <w:b/>
          <w:bCs/>
        </w:rPr>
        <w:t>Comparative Theology of the Abrahamic Traditions</w:t>
      </w:r>
    </w:p>
    <w:p w14:paraId="59069398" w14:textId="77777777" w:rsidR="003764E4" w:rsidRDefault="003764E4" w:rsidP="003764E4">
      <w:pPr>
        <w:widowControl w:val="0"/>
        <w:autoSpaceDE w:val="0"/>
        <w:autoSpaceDN w:val="0"/>
        <w:adjustRightInd w:val="0"/>
        <w:rPr>
          <w:rFonts w:ascii="Cambria" w:hAnsi="Cambria" w:cs="Cambria"/>
        </w:rPr>
      </w:pPr>
    </w:p>
    <w:p w14:paraId="13AC1D3E" w14:textId="77777777" w:rsidR="00141580" w:rsidRDefault="00141580" w:rsidP="003764E4">
      <w:pPr>
        <w:widowControl w:val="0"/>
        <w:autoSpaceDE w:val="0"/>
        <w:autoSpaceDN w:val="0"/>
        <w:adjustRightInd w:val="0"/>
        <w:rPr>
          <w:rFonts w:ascii="Cambria" w:hAnsi="Cambria" w:cs="Cambria"/>
        </w:rPr>
      </w:pPr>
    </w:p>
    <w:p w14:paraId="32D36F43" w14:textId="271341FC" w:rsidR="00F06642" w:rsidRDefault="00141580" w:rsidP="003764E4">
      <w:pPr>
        <w:widowControl w:val="0"/>
        <w:autoSpaceDE w:val="0"/>
        <w:autoSpaceDN w:val="0"/>
        <w:adjustRightInd w:val="0"/>
        <w:rPr>
          <w:rFonts w:ascii="Cambria" w:hAnsi="Cambria" w:cs="Cambria"/>
        </w:rPr>
      </w:pPr>
      <w:r>
        <w:rPr>
          <w:rFonts w:ascii="Cambria" w:hAnsi="Cambria" w:cs="Cambria"/>
        </w:rPr>
        <w:t>As an academic discipline, comparative theology</w:t>
      </w:r>
      <w:r w:rsidR="00350126" w:rsidRPr="00350126">
        <w:rPr>
          <w:rFonts w:ascii="Cambria" w:hAnsi="Cambria" w:cs="Cambria"/>
        </w:rPr>
        <w:t xml:space="preserve"> explore</w:t>
      </w:r>
      <w:r w:rsidR="00350126">
        <w:rPr>
          <w:rFonts w:ascii="Cambria" w:hAnsi="Cambria" w:cs="Cambria"/>
        </w:rPr>
        <w:t xml:space="preserve">s </w:t>
      </w:r>
      <w:r w:rsidR="00350126" w:rsidRPr="00350126">
        <w:rPr>
          <w:rFonts w:ascii="Cambria" w:hAnsi="Cambria" w:cs="Cambria"/>
        </w:rPr>
        <w:t>theological and philosophical issues</w:t>
      </w:r>
      <w:r w:rsidR="00350126">
        <w:rPr>
          <w:rFonts w:ascii="Cambria" w:hAnsi="Cambria" w:cs="Cambria"/>
        </w:rPr>
        <w:t xml:space="preserve"> from an interreligious perspective</w:t>
      </w:r>
      <w:r>
        <w:rPr>
          <w:rFonts w:ascii="Cambria" w:hAnsi="Cambria" w:cs="Cambria"/>
        </w:rPr>
        <w:t xml:space="preserve">.  This course focuses on four main questions: 1) Does God exist? 2) How is it possible for human beings to know God?  What is creation/world/nature?  What </w:t>
      </w:r>
      <w:r w:rsidR="00E95E0F">
        <w:rPr>
          <w:rFonts w:ascii="Cambria" w:hAnsi="Cambria" w:cs="Cambria"/>
        </w:rPr>
        <w:t>does it mean to be</w:t>
      </w:r>
      <w:r>
        <w:rPr>
          <w:rFonts w:ascii="Cambria" w:hAnsi="Cambria" w:cs="Cambria"/>
        </w:rPr>
        <w:t xml:space="preserve"> a human being?  We</w:t>
      </w:r>
      <w:r w:rsidR="00350126" w:rsidRPr="00350126">
        <w:rPr>
          <w:rFonts w:ascii="Cambria" w:hAnsi="Cambria" w:cs="Cambria"/>
        </w:rPr>
        <w:t xml:space="preserve"> will take a synchronic approach </w:t>
      </w:r>
      <w:r>
        <w:rPr>
          <w:rFonts w:ascii="Cambria" w:hAnsi="Cambria" w:cs="Cambria"/>
        </w:rPr>
        <w:t xml:space="preserve">(not historical) </w:t>
      </w:r>
      <w:r w:rsidR="00350126" w:rsidRPr="00350126">
        <w:rPr>
          <w:rFonts w:ascii="Cambria" w:hAnsi="Cambria" w:cs="Cambria"/>
        </w:rPr>
        <w:t xml:space="preserve">to various </w:t>
      </w:r>
      <w:r>
        <w:rPr>
          <w:rFonts w:ascii="Cambria" w:hAnsi="Cambria" w:cs="Cambria"/>
        </w:rPr>
        <w:t xml:space="preserve">texts and </w:t>
      </w:r>
      <w:r w:rsidR="00350126" w:rsidRPr="00350126">
        <w:rPr>
          <w:rFonts w:ascii="Cambria" w:hAnsi="Cambria" w:cs="Cambria"/>
        </w:rPr>
        <w:t xml:space="preserve">arguments </w:t>
      </w:r>
      <w:r>
        <w:rPr>
          <w:rFonts w:ascii="Cambria" w:hAnsi="Cambria" w:cs="Cambria"/>
        </w:rPr>
        <w:t xml:space="preserve">in </w:t>
      </w:r>
      <w:r w:rsidR="00350126" w:rsidRPr="00350126">
        <w:rPr>
          <w:rFonts w:ascii="Cambria" w:hAnsi="Cambria" w:cs="Cambria"/>
        </w:rPr>
        <w:t xml:space="preserve">Jewish, Christian, and Muslim traditions.  Students will demonstrate their understanding of major thinkers and theological topics in the three Abrahamic traditions through in-class discussion, </w:t>
      </w:r>
      <w:r>
        <w:rPr>
          <w:rFonts w:ascii="Cambria" w:hAnsi="Cambria" w:cs="Cambria"/>
        </w:rPr>
        <w:t>short writing assignments</w:t>
      </w:r>
      <w:r w:rsidR="00350126" w:rsidRPr="00350126">
        <w:rPr>
          <w:rFonts w:ascii="Cambria" w:hAnsi="Cambria" w:cs="Cambria"/>
        </w:rPr>
        <w:t>, and exams.  Papers and exams will focus on philosophical analysis of the arguments covered in the course.</w:t>
      </w:r>
      <w:r w:rsidR="00E95E0F">
        <w:rPr>
          <w:rFonts w:ascii="Cambria" w:hAnsi="Cambria" w:cs="Cambria"/>
        </w:rPr>
        <w:t xml:space="preserve">  Additionally, the course will (hopefully!) include a service component.</w:t>
      </w:r>
    </w:p>
    <w:p w14:paraId="52A29A29" w14:textId="77777777" w:rsidR="00CE78F9" w:rsidRDefault="00CE78F9" w:rsidP="003764E4">
      <w:pPr>
        <w:widowControl w:val="0"/>
        <w:autoSpaceDE w:val="0"/>
        <w:autoSpaceDN w:val="0"/>
        <w:adjustRightInd w:val="0"/>
        <w:rPr>
          <w:rFonts w:ascii="Cambria" w:hAnsi="Cambria" w:cs="Cambria"/>
        </w:rPr>
      </w:pPr>
    </w:p>
    <w:p w14:paraId="68FED7DD" w14:textId="77777777" w:rsidR="00141580" w:rsidRDefault="00141580" w:rsidP="003764E4">
      <w:pPr>
        <w:widowControl w:val="0"/>
        <w:autoSpaceDE w:val="0"/>
        <w:autoSpaceDN w:val="0"/>
        <w:adjustRightInd w:val="0"/>
        <w:rPr>
          <w:rFonts w:ascii="Cambria" w:hAnsi="Cambria" w:cs="Cambria"/>
          <w:b/>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59E1BD5E"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 xml:space="preserve">familiar with </w:t>
      </w:r>
      <w:r w:rsidR="00141580">
        <w:rPr>
          <w:rFonts w:ascii="Cambria" w:hAnsi="Cambria" w:cs="Cambria"/>
        </w:rPr>
        <w:t>major philosophical and theological arguments in the Abrahamic faiths</w:t>
      </w:r>
      <w:r w:rsidR="007D1BC3">
        <w:rPr>
          <w:rFonts w:ascii="Cambria" w:hAnsi="Cambria" w:cs="Cambria"/>
        </w:rPr>
        <w:t>.</w:t>
      </w:r>
    </w:p>
    <w:p w14:paraId="29BECD8F" w14:textId="31F3EB4E"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 xml:space="preserve">The student will have an appreciation for the </w:t>
      </w:r>
      <w:r w:rsidR="00141580">
        <w:rPr>
          <w:rFonts w:ascii="Cambria" w:hAnsi="Cambria" w:cs="Cambria"/>
        </w:rPr>
        <w:t>complexity of religious belief</w:t>
      </w:r>
      <w:r w:rsidR="00F06642" w:rsidRPr="00F06642">
        <w:rPr>
          <w:rFonts w:ascii="Cambria" w:hAnsi="Cambria" w:cs="Cambria"/>
        </w:rPr>
        <w:t>.</w:t>
      </w:r>
    </w:p>
    <w:p w14:paraId="7F7DCEA1" w14:textId="3A22ED85"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 xml:space="preserve">various </w:t>
      </w:r>
      <w:r w:rsidR="00141580">
        <w:rPr>
          <w:rFonts w:ascii="Cambria" w:hAnsi="Cambria" w:cs="Cambria"/>
        </w:rPr>
        <w:t>philosophical arguments</w:t>
      </w:r>
      <w:r w:rsidR="00701E58">
        <w:rPr>
          <w:rFonts w:ascii="Cambria" w:hAnsi="Cambria" w:cs="Cambria"/>
        </w:rPr>
        <w:t>.</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27C77F7C" w:rsidR="00655133" w:rsidRDefault="00655133" w:rsidP="00655133">
      <w:pPr>
        <w:widowControl w:val="0"/>
        <w:autoSpaceDE w:val="0"/>
        <w:autoSpaceDN w:val="0"/>
        <w:adjustRightInd w:val="0"/>
        <w:rPr>
          <w:rFonts w:ascii="Cambria" w:hAnsi="Cambria" w:cs="Cambria"/>
          <w:b/>
          <w:bCs/>
        </w:rPr>
      </w:pPr>
      <w:r>
        <w:rPr>
          <w:rFonts w:ascii="Cambria" w:hAnsi="Cambria" w:cs="Cambria"/>
          <w:b/>
          <w:bCs/>
        </w:rPr>
        <w:t>TEXTS</w:t>
      </w:r>
      <w:r w:rsidR="00E95E0F">
        <w:rPr>
          <w:rFonts w:ascii="Cambria" w:hAnsi="Cambria" w:cs="Cambria"/>
          <w:b/>
          <w:bCs/>
        </w:rPr>
        <w:t>:</w:t>
      </w:r>
    </w:p>
    <w:p w14:paraId="5C82FA41" w14:textId="77777777" w:rsidR="00E95E0F" w:rsidRDefault="00E95E0F" w:rsidP="00655133">
      <w:pPr>
        <w:widowControl w:val="0"/>
        <w:autoSpaceDE w:val="0"/>
        <w:autoSpaceDN w:val="0"/>
        <w:adjustRightInd w:val="0"/>
        <w:rPr>
          <w:rFonts w:ascii="Cambria" w:hAnsi="Cambria" w:cs="Cambria"/>
          <w:b/>
          <w:bCs/>
        </w:rPr>
      </w:pPr>
    </w:p>
    <w:p w14:paraId="2B7272CB" w14:textId="60AA98CE" w:rsidR="00E95E0F" w:rsidRPr="00E95E0F" w:rsidRDefault="00E95E0F" w:rsidP="00655133">
      <w:pPr>
        <w:widowControl w:val="0"/>
        <w:autoSpaceDE w:val="0"/>
        <w:autoSpaceDN w:val="0"/>
        <w:adjustRightInd w:val="0"/>
        <w:rPr>
          <w:rFonts w:ascii="Cambria" w:hAnsi="Cambria" w:cs="Cambria"/>
        </w:rPr>
      </w:pPr>
      <w:r>
        <w:rPr>
          <w:rFonts w:ascii="Cambria" w:hAnsi="Cambria" w:cs="Cambria"/>
          <w:bCs/>
        </w:rPr>
        <w:t>All course texts will be available on Moodle.</w:t>
      </w:r>
    </w:p>
    <w:p w14:paraId="6A7C93DE" w14:textId="52E51E05" w:rsidR="00FE2AA8" w:rsidRDefault="00FE2AA8" w:rsidP="00FE2AA8">
      <w:pPr>
        <w:widowControl w:val="0"/>
        <w:autoSpaceDE w:val="0"/>
        <w:autoSpaceDN w:val="0"/>
        <w:adjustRightInd w:val="0"/>
        <w:ind w:left="360" w:hanging="360"/>
        <w:rPr>
          <w:rFonts w:ascii="Cambria" w:hAnsi="Cambria" w:cs="Cambria"/>
        </w:rPr>
      </w:pPr>
    </w:p>
    <w:p w14:paraId="17429984" w14:textId="0E8599A4" w:rsidR="00655133" w:rsidRPr="00655133" w:rsidRDefault="00655133" w:rsidP="00655133">
      <w:pPr>
        <w:widowControl w:val="0"/>
        <w:autoSpaceDE w:val="0"/>
        <w:autoSpaceDN w:val="0"/>
        <w:adjustRightInd w:val="0"/>
        <w:ind w:left="360" w:hanging="360"/>
        <w:rPr>
          <w:rFonts w:ascii="Cambria" w:hAnsi="Cambria" w:cs="Cambria"/>
        </w:rPr>
      </w:pP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0E27A201" w:rsidR="00655133" w:rsidRDefault="008C2281" w:rsidP="00655133">
      <w:pPr>
        <w:widowControl w:val="0"/>
        <w:autoSpaceDE w:val="0"/>
        <w:autoSpaceDN w:val="0"/>
        <w:adjustRightInd w:val="0"/>
        <w:rPr>
          <w:rFonts w:ascii="Cambria" w:hAnsi="Cambria" w:cs="Cambria"/>
        </w:rPr>
      </w:pPr>
      <w:r>
        <w:rPr>
          <w:rFonts w:ascii="Cambria" w:hAnsi="Cambria" w:cs="Cambria"/>
          <w:u w:val="single"/>
        </w:rPr>
        <w:t>1/13</w:t>
      </w:r>
      <w:r w:rsidR="00655133" w:rsidRPr="00F82A5F">
        <w:rPr>
          <w:rFonts w:ascii="Cambria" w:hAnsi="Cambria" w:cs="Cambria"/>
        </w:rPr>
        <w:t>:</w:t>
      </w:r>
      <w:r>
        <w:rPr>
          <w:rFonts w:ascii="Cambria" w:hAnsi="Cambria" w:cs="Cambria"/>
        </w:rPr>
        <w:t xml:space="preserve"> Intro</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53FDB822" w:rsidR="00655133" w:rsidRDefault="008C2281" w:rsidP="00655133">
      <w:pPr>
        <w:widowControl w:val="0"/>
        <w:autoSpaceDE w:val="0"/>
        <w:autoSpaceDN w:val="0"/>
        <w:adjustRightInd w:val="0"/>
        <w:rPr>
          <w:rFonts w:ascii="Cambria" w:hAnsi="Cambria" w:cs="Cambria"/>
        </w:rPr>
      </w:pPr>
      <w:r>
        <w:rPr>
          <w:rFonts w:ascii="Cambria" w:hAnsi="Cambria" w:cs="Cambria"/>
          <w:u w:val="single"/>
        </w:rPr>
        <w:t>1/15</w:t>
      </w:r>
      <w:r w:rsidR="00655133">
        <w:rPr>
          <w:rFonts w:ascii="Cambria" w:hAnsi="Cambria" w:cs="Cambria"/>
        </w:rPr>
        <w:t xml:space="preserve">: </w:t>
      </w:r>
      <w:r w:rsidR="00713FBA">
        <w:rPr>
          <w:rFonts w:ascii="Cambria" w:hAnsi="Cambria" w:cs="Cambria"/>
        </w:rPr>
        <w:t>W.C. Smith, “Comparative Religion—Whither and Why?”</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46DD838"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 xml:space="preserve">I. </w:t>
      </w:r>
      <w:r w:rsidR="00FE2AA8">
        <w:rPr>
          <w:rFonts w:ascii="Cambria" w:hAnsi="Cambria" w:cs="Cambria"/>
          <w:b/>
        </w:rPr>
        <w:t>What do we know about God and how do we know it?</w:t>
      </w:r>
    </w:p>
    <w:p w14:paraId="668CD1DE" w14:textId="77777777" w:rsidR="00655133" w:rsidRDefault="00655133" w:rsidP="00655133">
      <w:pPr>
        <w:widowControl w:val="0"/>
        <w:autoSpaceDE w:val="0"/>
        <w:autoSpaceDN w:val="0"/>
        <w:adjustRightInd w:val="0"/>
        <w:rPr>
          <w:rFonts w:ascii="Cambria" w:hAnsi="Cambria" w:cs="Cambria"/>
          <w:b/>
        </w:rPr>
      </w:pPr>
    </w:p>
    <w:p w14:paraId="120EDB1E" w14:textId="77777777" w:rsidR="003E23FC" w:rsidRPr="004B1F48" w:rsidRDefault="008C2281" w:rsidP="003E23FC">
      <w:pPr>
        <w:widowControl w:val="0"/>
        <w:autoSpaceDE w:val="0"/>
        <w:autoSpaceDN w:val="0"/>
        <w:adjustRightInd w:val="0"/>
        <w:rPr>
          <w:rFonts w:ascii="Cambria" w:hAnsi="Cambria" w:cs="Cambria"/>
        </w:rPr>
      </w:pPr>
      <w:r>
        <w:rPr>
          <w:rFonts w:ascii="Cambria" w:hAnsi="Cambria" w:cs="Cambria"/>
          <w:u w:val="single"/>
        </w:rPr>
        <w:t>1/20</w:t>
      </w:r>
      <w:r w:rsidR="00655133">
        <w:rPr>
          <w:rFonts w:ascii="Cambria" w:hAnsi="Cambria" w:cs="Cambria"/>
        </w:rPr>
        <w:t xml:space="preserve">: </w:t>
      </w:r>
      <w:r w:rsidR="003E23FC">
        <w:rPr>
          <w:rFonts w:ascii="Cambria" w:hAnsi="Cambria" w:cs="Cambria"/>
        </w:rPr>
        <w:t xml:space="preserve">Aquinas, </w:t>
      </w:r>
      <w:r w:rsidR="003E23FC">
        <w:rPr>
          <w:rFonts w:ascii="Cambria" w:hAnsi="Cambria" w:cs="Cambria"/>
          <w:i/>
        </w:rPr>
        <w:t xml:space="preserve">Summa </w:t>
      </w:r>
      <w:proofErr w:type="spellStart"/>
      <w:r w:rsidR="003E23FC">
        <w:rPr>
          <w:rFonts w:ascii="Cambria" w:hAnsi="Cambria" w:cs="Cambria"/>
          <w:i/>
        </w:rPr>
        <w:t>Theologica</w:t>
      </w:r>
      <w:proofErr w:type="spellEnd"/>
      <w:r w:rsidR="003E23FC">
        <w:rPr>
          <w:rFonts w:ascii="Cambria" w:hAnsi="Cambria" w:cs="Cambria"/>
          <w:i/>
        </w:rPr>
        <w:t xml:space="preserve"> </w:t>
      </w:r>
      <w:r w:rsidR="003E23FC">
        <w:rPr>
          <w:rFonts w:ascii="Cambria" w:hAnsi="Cambria" w:cs="Cambria"/>
        </w:rPr>
        <w:t xml:space="preserve">Part 1, Question 2, Article 3 + Gilson, </w:t>
      </w:r>
      <w:r w:rsidR="003E23FC">
        <w:rPr>
          <w:rFonts w:ascii="Cambria" w:hAnsi="Cambria" w:cs="Cambria"/>
          <w:i/>
        </w:rPr>
        <w:t>The Philosophy of Thomas Aquinas</w:t>
      </w:r>
      <w:r w:rsidR="003E23FC">
        <w:rPr>
          <w:rFonts w:ascii="Cambria" w:hAnsi="Cambria" w:cs="Cambria"/>
        </w:rPr>
        <w:t>, pp. 54-75.</w:t>
      </w:r>
    </w:p>
    <w:p w14:paraId="7768FF16" w14:textId="77777777" w:rsidR="003E23FC" w:rsidRDefault="003E23FC" w:rsidP="00655133">
      <w:pPr>
        <w:widowControl w:val="0"/>
        <w:autoSpaceDE w:val="0"/>
        <w:autoSpaceDN w:val="0"/>
        <w:adjustRightInd w:val="0"/>
        <w:rPr>
          <w:rFonts w:ascii="Cambria" w:hAnsi="Cambria" w:cs="Cambria"/>
        </w:rPr>
      </w:pPr>
    </w:p>
    <w:p w14:paraId="435C1E38" w14:textId="5EF8C592" w:rsidR="00655133" w:rsidRDefault="003E23FC" w:rsidP="00655133">
      <w:pPr>
        <w:widowControl w:val="0"/>
        <w:autoSpaceDE w:val="0"/>
        <w:autoSpaceDN w:val="0"/>
        <w:adjustRightInd w:val="0"/>
        <w:rPr>
          <w:rFonts w:ascii="Cambria" w:hAnsi="Cambria" w:cs="Cambria"/>
        </w:rPr>
      </w:pPr>
      <w:r w:rsidRPr="003E23FC">
        <w:rPr>
          <w:rFonts w:ascii="Cambria" w:hAnsi="Cambria" w:cs="Cambria"/>
          <w:u w:val="single"/>
        </w:rPr>
        <w:t>1/22</w:t>
      </w:r>
      <w:r>
        <w:rPr>
          <w:rFonts w:ascii="Cambria" w:hAnsi="Cambria" w:cs="Cambria"/>
        </w:rPr>
        <w:t xml:space="preserve">: </w:t>
      </w:r>
      <w:r w:rsidR="00FE2AA8">
        <w:rPr>
          <w:rFonts w:ascii="Cambria" w:hAnsi="Cambria" w:cs="Cambria"/>
        </w:rPr>
        <w:t>Aquinas</w:t>
      </w:r>
      <w:r w:rsidR="009876B0">
        <w:rPr>
          <w:rFonts w:ascii="Cambria" w:hAnsi="Cambria" w:cs="Cambria"/>
        </w:rPr>
        <w:t>,</w:t>
      </w:r>
      <w:r w:rsidR="00FE2AA8">
        <w:rPr>
          <w:rFonts w:ascii="Cambria" w:hAnsi="Cambria" w:cs="Cambria"/>
        </w:rPr>
        <w:t xml:space="preserve"> </w:t>
      </w:r>
      <w:r w:rsidR="009876B0">
        <w:rPr>
          <w:rFonts w:ascii="Cambria" w:hAnsi="Cambria" w:cs="Cambria"/>
          <w:i/>
        </w:rPr>
        <w:t xml:space="preserve">Summa </w:t>
      </w:r>
      <w:proofErr w:type="spellStart"/>
      <w:r w:rsidR="009876B0">
        <w:rPr>
          <w:rFonts w:ascii="Cambria" w:hAnsi="Cambria" w:cs="Cambria"/>
          <w:i/>
        </w:rPr>
        <w:t>Theologica</w:t>
      </w:r>
      <w:proofErr w:type="spellEnd"/>
      <w:r w:rsidR="009876B0">
        <w:rPr>
          <w:rFonts w:ascii="Cambria" w:hAnsi="Cambria" w:cs="Cambria"/>
          <w:i/>
        </w:rPr>
        <w:t xml:space="preserve"> </w:t>
      </w:r>
      <w:r w:rsidR="009876B0">
        <w:rPr>
          <w:rFonts w:ascii="Cambria" w:hAnsi="Cambria" w:cs="Cambria"/>
        </w:rPr>
        <w:t>Part I, Question 2, Articles 1 and 2.  + Fergus Kerr, “Theology in Philosophy.”</w:t>
      </w:r>
    </w:p>
    <w:p w14:paraId="40002BC0" w14:textId="77777777" w:rsidR="00655133" w:rsidRDefault="00655133" w:rsidP="00655133">
      <w:pPr>
        <w:widowControl w:val="0"/>
        <w:autoSpaceDE w:val="0"/>
        <w:autoSpaceDN w:val="0"/>
        <w:adjustRightInd w:val="0"/>
        <w:rPr>
          <w:rFonts w:ascii="Cambria" w:hAnsi="Cambria" w:cs="Cambria"/>
        </w:rPr>
      </w:pPr>
    </w:p>
    <w:p w14:paraId="064B4D00" w14:textId="0E66EABD" w:rsidR="00655133" w:rsidRPr="00087608" w:rsidRDefault="00C053EE" w:rsidP="00655133">
      <w:pPr>
        <w:widowControl w:val="0"/>
        <w:autoSpaceDE w:val="0"/>
        <w:autoSpaceDN w:val="0"/>
        <w:adjustRightInd w:val="0"/>
        <w:rPr>
          <w:rFonts w:ascii="Cambria" w:hAnsi="Cambria" w:cs="Cambria"/>
          <w:b/>
        </w:rPr>
      </w:pPr>
      <w:r>
        <w:rPr>
          <w:rFonts w:ascii="Cambria" w:hAnsi="Cambria" w:cs="Cambria"/>
          <w:u w:val="single"/>
        </w:rPr>
        <w:t>1/25</w:t>
      </w:r>
      <w:r w:rsidR="00655133">
        <w:rPr>
          <w:rFonts w:ascii="Cambria" w:hAnsi="Cambria" w:cs="Cambria"/>
        </w:rPr>
        <w:t xml:space="preserve">: </w:t>
      </w:r>
      <w:r w:rsidR="00611BD3">
        <w:rPr>
          <w:rFonts w:ascii="Cambria" w:hAnsi="Cambria" w:cs="Cambria"/>
        </w:rPr>
        <w:t>Maimonides’</w:t>
      </w:r>
      <w:r w:rsidR="00FE2AA8">
        <w:rPr>
          <w:rFonts w:ascii="Cambria" w:hAnsi="Cambria" w:cs="Cambria"/>
        </w:rPr>
        <w:t xml:space="preserve"> Physical Argument</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72A5F344" w:rsidR="00655133" w:rsidRDefault="00C053EE" w:rsidP="00655133">
      <w:pPr>
        <w:widowControl w:val="0"/>
        <w:autoSpaceDE w:val="0"/>
        <w:autoSpaceDN w:val="0"/>
        <w:adjustRightInd w:val="0"/>
        <w:rPr>
          <w:rFonts w:ascii="Cambria" w:hAnsi="Cambria" w:cs="Cambria"/>
        </w:rPr>
      </w:pPr>
      <w:r>
        <w:rPr>
          <w:rFonts w:ascii="Cambria" w:hAnsi="Cambria" w:cs="Cambria"/>
          <w:u w:val="single"/>
        </w:rPr>
        <w:t>1/27</w:t>
      </w:r>
      <w:r w:rsidR="00087608">
        <w:rPr>
          <w:rFonts w:ascii="Cambria" w:hAnsi="Cambria" w:cs="Cambria"/>
        </w:rPr>
        <w:t xml:space="preserve">: </w:t>
      </w:r>
      <w:proofErr w:type="spellStart"/>
      <w:r w:rsidR="00FE2AA8">
        <w:rPr>
          <w:rFonts w:ascii="Cambria" w:hAnsi="Cambria" w:cs="Cambria"/>
        </w:rPr>
        <w:t>Crescas</w:t>
      </w:r>
      <w:proofErr w:type="spellEnd"/>
      <w:r w:rsidR="00FE2AA8">
        <w:rPr>
          <w:rFonts w:ascii="Cambria" w:hAnsi="Cambria" w:cs="Cambria"/>
        </w:rPr>
        <w:t>’ critique</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3A57A67A" w:rsidR="00655133" w:rsidRPr="00743D00" w:rsidRDefault="00C053EE" w:rsidP="00655133">
      <w:pPr>
        <w:widowControl w:val="0"/>
        <w:autoSpaceDE w:val="0"/>
        <w:autoSpaceDN w:val="0"/>
        <w:adjustRightInd w:val="0"/>
        <w:rPr>
          <w:rFonts w:ascii="Cambria" w:hAnsi="Cambria" w:cs="Cambria"/>
        </w:rPr>
      </w:pPr>
      <w:r>
        <w:rPr>
          <w:rFonts w:ascii="Cambria" w:hAnsi="Cambria" w:cs="Cambria"/>
          <w:u w:val="single"/>
        </w:rPr>
        <w:t>1/29</w:t>
      </w:r>
      <w:r w:rsidR="00655133">
        <w:rPr>
          <w:rFonts w:ascii="Cambria" w:hAnsi="Cambria" w:cs="Cambria"/>
          <w:u w:val="single"/>
        </w:rPr>
        <w:t xml:space="preserve">: </w:t>
      </w:r>
      <w:r w:rsidR="00FE2AA8">
        <w:rPr>
          <w:rFonts w:ascii="Cambria" w:hAnsi="Cambria" w:cs="Cambria"/>
        </w:rPr>
        <w:t>Maimonides</w:t>
      </w:r>
      <w:r w:rsidR="00611BD3">
        <w:rPr>
          <w:rFonts w:ascii="Cambria" w:hAnsi="Cambria" w:cs="Cambria"/>
        </w:rPr>
        <w:t>’</w:t>
      </w:r>
      <w:r w:rsidR="00FE2AA8">
        <w:rPr>
          <w:rFonts w:ascii="Cambria" w:hAnsi="Cambria" w:cs="Cambria"/>
        </w:rPr>
        <w:t xml:space="preserve"> Metaphysical argument</w:t>
      </w:r>
      <w:r w:rsidR="00655133">
        <w:rPr>
          <w:rFonts w:ascii="Cambria" w:hAnsi="Cambria" w:cs="Cambria"/>
        </w:rPr>
        <w:t xml:space="preserve">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7474338D" w:rsidR="00655133" w:rsidRDefault="00C053EE" w:rsidP="00655133">
      <w:pPr>
        <w:widowControl w:val="0"/>
        <w:autoSpaceDE w:val="0"/>
        <w:autoSpaceDN w:val="0"/>
        <w:adjustRightInd w:val="0"/>
        <w:rPr>
          <w:rFonts w:ascii="Cambria" w:hAnsi="Cambria" w:cs="Cambria"/>
        </w:rPr>
      </w:pPr>
      <w:r>
        <w:rPr>
          <w:rFonts w:ascii="Cambria" w:hAnsi="Cambria" w:cs="Cambria"/>
          <w:u w:val="single"/>
        </w:rPr>
        <w:t>2/1</w:t>
      </w:r>
      <w:r w:rsidR="00655133">
        <w:rPr>
          <w:rFonts w:ascii="Cambria" w:hAnsi="Cambria" w:cs="Cambria"/>
          <w:u w:val="single"/>
        </w:rPr>
        <w:t xml:space="preserve">: </w:t>
      </w:r>
      <w:proofErr w:type="spellStart"/>
      <w:r w:rsidR="00FE2AA8">
        <w:rPr>
          <w:rFonts w:ascii="Cambria" w:hAnsi="Cambria" w:cs="Cambria"/>
        </w:rPr>
        <w:t>Crescas</w:t>
      </w:r>
      <w:proofErr w:type="spellEnd"/>
      <w:r w:rsidR="00FE2AA8">
        <w:rPr>
          <w:rFonts w:ascii="Cambria" w:hAnsi="Cambria" w:cs="Cambria"/>
        </w:rPr>
        <w:t>’ critique</w:t>
      </w:r>
    </w:p>
    <w:p w14:paraId="467F3DC0" w14:textId="77777777" w:rsidR="00655133" w:rsidRDefault="00655133" w:rsidP="00655133">
      <w:pPr>
        <w:widowControl w:val="0"/>
        <w:autoSpaceDE w:val="0"/>
        <w:autoSpaceDN w:val="0"/>
        <w:adjustRightInd w:val="0"/>
        <w:rPr>
          <w:rFonts w:ascii="Cambria" w:hAnsi="Cambria" w:cs="Cambria"/>
        </w:rPr>
      </w:pPr>
    </w:p>
    <w:p w14:paraId="395432AE" w14:textId="4E6E8235" w:rsidR="00655133" w:rsidRPr="002D63BA" w:rsidRDefault="00C053EE" w:rsidP="00655133">
      <w:pPr>
        <w:widowControl w:val="0"/>
        <w:autoSpaceDE w:val="0"/>
        <w:autoSpaceDN w:val="0"/>
        <w:adjustRightInd w:val="0"/>
        <w:rPr>
          <w:rFonts w:ascii="Cambria" w:hAnsi="Cambria" w:cs="Cambria"/>
          <w:b/>
        </w:rPr>
      </w:pPr>
      <w:r>
        <w:rPr>
          <w:rFonts w:ascii="Cambria" w:hAnsi="Cambria" w:cs="Cambria"/>
          <w:u w:val="single"/>
        </w:rPr>
        <w:t>2/3</w:t>
      </w:r>
      <w:r w:rsidR="00655133">
        <w:rPr>
          <w:rFonts w:ascii="Cambria" w:hAnsi="Cambria" w:cs="Cambria"/>
          <w:b/>
        </w:rPr>
        <w:t xml:space="preserve">: </w:t>
      </w:r>
      <w:r w:rsidR="00F258A8">
        <w:rPr>
          <w:rFonts w:ascii="Cambria" w:hAnsi="Cambria" w:cs="Cambria"/>
        </w:rPr>
        <w:t>Anselm’s Ontological Argument</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314A5236" w:rsidR="00655133" w:rsidRDefault="00C053EE" w:rsidP="00655133">
      <w:pPr>
        <w:widowControl w:val="0"/>
        <w:autoSpaceDE w:val="0"/>
        <w:autoSpaceDN w:val="0"/>
        <w:adjustRightInd w:val="0"/>
        <w:rPr>
          <w:rFonts w:ascii="Cambria" w:hAnsi="Cambria" w:cs="Cambria"/>
        </w:rPr>
      </w:pPr>
      <w:r>
        <w:rPr>
          <w:rFonts w:ascii="Cambria" w:hAnsi="Cambria" w:cs="Cambria"/>
          <w:u w:val="single"/>
        </w:rPr>
        <w:t>2/5</w:t>
      </w:r>
      <w:r w:rsidR="00655133">
        <w:rPr>
          <w:rFonts w:ascii="Cambria" w:hAnsi="Cambria" w:cs="Cambria"/>
        </w:rPr>
        <w:t xml:space="preserve">: </w:t>
      </w:r>
      <w:r w:rsidR="00F258A8">
        <w:rPr>
          <w:rFonts w:ascii="Cambria" w:hAnsi="Cambria" w:cs="Cambria"/>
        </w:rPr>
        <w:t>Kant’s critique and Rowe’s assessment</w:t>
      </w:r>
    </w:p>
    <w:p w14:paraId="47201614" w14:textId="77777777" w:rsidR="00611BD3" w:rsidRDefault="00611BD3" w:rsidP="00655133">
      <w:pPr>
        <w:widowControl w:val="0"/>
        <w:autoSpaceDE w:val="0"/>
        <w:autoSpaceDN w:val="0"/>
        <w:adjustRightInd w:val="0"/>
        <w:rPr>
          <w:rFonts w:ascii="Cambria" w:hAnsi="Cambria" w:cs="Cambria"/>
        </w:rPr>
      </w:pPr>
    </w:p>
    <w:p w14:paraId="34FBD29C" w14:textId="28D73751" w:rsidR="00611BD3" w:rsidRDefault="00C053EE" w:rsidP="00655133">
      <w:pPr>
        <w:widowControl w:val="0"/>
        <w:autoSpaceDE w:val="0"/>
        <w:autoSpaceDN w:val="0"/>
        <w:adjustRightInd w:val="0"/>
        <w:rPr>
          <w:rFonts w:ascii="Cambria" w:hAnsi="Cambria" w:cs="Cambria"/>
        </w:rPr>
      </w:pPr>
      <w:r w:rsidRPr="00C053EE">
        <w:rPr>
          <w:rFonts w:ascii="Cambria" w:hAnsi="Cambria" w:cs="Cambria"/>
          <w:u w:val="single"/>
        </w:rPr>
        <w:t>2/8</w:t>
      </w:r>
      <w:r>
        <w:rPr>
          <w:rFonts w:ascii="Cambria" w:hAnsi="Cambria" w:cs="Cambria"/>
        </w:rPr>
        <w:t xml:space="preserve">: C.S. </w:t>
      </w:r>
      <w:r w:rsidR="00611BD3">
        <w:rPr>
          <w:rFonts w:ascii="Cambria" w:hAnsi="Cambria" w:cs="Cambria"/>
        </w:rPr>
        <w:t>Peirce’s “Neglected Argument</w:t>
      </w:r>
      <w:r w:rsidR="00E95E0F">
        <w:rPr>
          <w:rFonts w:ascii="Cambria" w:hAnsi="Cambria" w:cs="Cambria"/>
        </w:rPr>
        <w:t xml:space="preserve"> for the Existence of God</w:t>
      </w:r>
      <w:r w:rsidR="00611BD3">
        <w:rPr>
          <w:rFonts w:ascii="Cambria" w:hAnsi="Cambria" w:cs="Cambria"/>
        </w:rPr>
        <w:t>”</w:t>
      </w:r>
    </w:p>
    <w:p w14:paraId="3C039112" w14:textId="77777777" w:rsidR="00CD7F1C" w:rsidRDefault="00CD7F1C" w:rsidP="00655133">
      <w:pPr>
        <w:widowControl w:val="0"/>
        <w:autoSpaceDE w:val="0"/>
        <w:autoSpaceDN w:val="0"/>
        <w:adjustRightInd w:val="0"/>
        <w:rPr>
          <w:rFonts w:ascii="Cambria" w:hAnsi="Cambria" w:cs="Cambria"/>
          <w:u w:val="single"/>
        </w:rPr>
      </w:pPr>
    </w:p>
    <w:p w14:paraId="187C8DE6" w14:textId="2599D2AE" w:rsidR="00655133" w:rsidRDefault="00C053EE" w:rsidP="00655133">
      <w:pPr>
        <w:widowControl w:val="0"/>
        <w:autoSpaceDE w:val="0"/>
        <w:autoSpaceDN w:val="0"/>
        <w:adjustRightInd w:val="0"/>
        <w:rPr>
          <w:rFonts w:ascii="Cambria" w:hAnsi="Cambria" w:cs="Cambria"/>
        </w:rPr>
      </w:pPr>
      <w:r>
        <w:rPr>
          <w:rFonts w:ascii="Cambria" w:hAnsi="Cambria" w:cs="Cambria"/>
          <w:u w:val="single"/>
        </w:rPr>
        <w:t>2/10</w:t>
      </w:r>
      <w:r w:rsidR="00655133">
        <w:rPr>
          <w:rFonts w:ascii="Cambria" w:hAnsi="Cambria" w:cs="Cambria"/>
        </w:rPr>
        <w:t xml:space="preserve">: </w:t>
      </w:r>
      <w:proofErr w:type="spellStart"/>
      <w:r w:rsidR="00E95E0F">
        <w:rPr>
          <w:rFonts w:ascii="Cambria" w:hAnsi="Cambria" w:cs="Cambria"/>
        </w:rPr>
        <w:t>Hasdai</w:t>
      </w:r>
      <w:proofErr w:type="spellEnd"/>
      <w:r w:rsidR="00E95E0F">
        <w:rPr>
          <w:rFonts w:ascii="Cambria" w:hAnsi="Cambria" w:cs="Cambria"/>
        </w:rPr>
        <w:t xml:space="preserve"> </w:t>
      </w:r>
      <w:proofErr w:type="spellStart"/>
      <w:r w:rsidR="00E95E0F">
        <w:rPr>
          <w:rFonts w:ascii="Cambria" w:hAnsi="Cambria" w:cs="Cambria"/>
        </w:rPr>
        <w:t>Crescas</w:t>
      </w:r>
      <w:proofErr w:type="spellEnd"/>
      <w:r w:rsidR="00E95E0F">
        <w:rPr>
          <w:rFonts w:ascii="Cambria" w:hAnsi="Cambria" w:cs="Cambria"/>
        </w:rPr>
        <w:t>, “</w:t>
      </w:r>
      <w:r w:rsidR="00F258A8">
        <w:rPr>
          <w:rFonts w:ascii="Cambria" w:hAnsi="Cambria" w:cs="Cambria"/>
        </w:rPr>
        <w:t>God of Love and Joy v. God of the intellect</w:t>
      </w:r>
      <w:r w:rsidR="00E95E0F">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3827E41C" w:rsidR="00655133" w:rsidRDefault="00C053EE" w:rsidP="00655133">
      <w:pPr>
        <w:widowControl w:val="0"/>
        <w:autoSpaceDE w:val="0"/>
        <w:autoSpaceDN w:val="0"/>
        <w:adjustRightInd w:val="0"/>
        <w:rPr>
          <w:rFonts w:ascii="Cambria" w:hAnsi="Cambria" w:cs="Cambria"/>
        </w:rPr>
      </w:pPr>
      <w:r>
        <w:rPr>
          <w:rFonts w:ascii="Cambria" w:hAnsi="Cambria" w:cs="Cambria"/>
          <w:u w:val="single"/>
        </w:rPr>
        <w:t>2/12</w:t>
      </w:r>
      <w:r w:rsidR="00655133">
        <w:rPr>
          <w:rFonts w:ascii="Cambria" w:hAnsi="Cambria" w:cs="Cambria"/>
        </w:rPr>
        <w:t xml:space="preserve">: </w:t>
      </w:r>
      <w:r w:rsidR="00F258A8">
        <w:rPr>
          <w:rFonts w:ascii="Cambria" w:hAnsi="Cambria" w:cs="Cambria"/>
        </w:rPr>
        <w:t>Continued</w:t>
      </w:r>
    </w:p>
    <w:p w14:paraId="07F23952" w14:textId="77777777" w:rsidR="00655133" w:rsidRDefault="00655133" w:rsidP="00655133">
      <w:pPr>
        <w:widowControl w:val="0"/>
        <w:autoSpaceDE w:val="0"/>
        <w:autoSpaceDN w:val="0"/>
        <w:adjustRightInd w:val="0"/>
        <w:rPr>
          <w:rFonts w:ascii="Cambria" w:hAnsi="Cambria" w:cs="Cambria"/>
        </w:rPr>
      </w:pPr>
    </w:p>
    <w:p w14:paraId="3E8CE870" w14:textId="23EAEEA1" w:rsidR="00655133" w:rsidRPr="00350126" w:rsidRDefault="00C053EE" w:rsidP="00655133">
      <w:pPr>
        <w:widowControl w:val="0"/>
        <w:autoSpaceDE w:val="0"/>
        <w:autoSpaceDN w:val="0"/>
        <w:adjustRightInd w:val="0"/>
        <w:rPr>
          <w:rFonts w:ascii="Cambria" w:hAnsi="Cambria" w:cs="Cambria"/>
        </w:rPr>
      </w:pPr>
      <w:r>
        <w:rPr>
          <w:rFonts w:ascii="Cambria" w:hAnsi="Cambria" w:cs="Cambria"/>
          <w:u w:val="single"/>
        </w:rPr>
        <w:t>2/15</w:t>
      </w:r>
      <w:r w:rsidR="00655133">
        <w:rPr>
          <w:rFonts w:ascii="Cambria" w:hAnsi="Cambria" w:cs="Cambria"/>
        </w:rPr>
        <w:t xml:space="preserve">: </w:t>
      </w:r>
      <w:proofErr w:type="spellStart"/>
      <w:r w:rsidR="00F258A8">
        <w:rPr>
          <w:rFonts w:ascii="Cambria" w:hAnsi="Cambria" w:cs="Cambria"/>
        </w:rPr>
        <w:t>Ghazzali</w:t>
      </w:r>
      <w:proofErr w:type="spellEnd"/>
      <w:r w:rsidR="00350126">
        <w:rPr>
          <w:rFonts w:ascii="Cambria" w:hAnsi="Cambria" w:cs="Cambria"/>
        </w:rPr>
        <w:t xml:space="preserve">, </w:t>
      </w:r>
      <w:r w:rsidR="00350126">
        <w:rPr>
          <w:rFonts w:ascii="Cambria" w:hAnsi="Cambria" w:cs="Cambria"/>
          <w:i/>
        </w:rPr>
        <w:t>Niche of Lights</w:t>
      </w:r>
      <w:r w:rsidR="00350126">
        <w:rPr>
          <w:rFonts w:ascii="Cambria" w:hAnsi="Cambria" w:cs="Cambria"/>
        </w:rPr>
        <w:t>, selections</w:t>
      </w:r>
    </w:p>
    <w:p w14:paraId="21BF6E0D" w14:textId="77777777" w:rsidR="00F258A8" w:rsidRDefault="00F258A8" w:rsidP="00655133">
      <w:pPr>
        <w:widowControl w:val="0"/>
        <w:autoSpaceDE w:val="0"/>
        <w:autoSpaceDN w:val="0"/>
        <w:adjustRightInd w:val="0"/>
        <w:rPr>
          <w:rFonts w:ascii="Cambria" w:hAnsi="Cambria" w:cs="Cambria"/>
        </w:rPr>
      </w:pPr>
    </w:p>
    <w:p w14:paraId="2D719AC6" w14:textId="06BA89EB" w:rsidR="00CD7F1C" w:rsidRPr="00C053EE" w:rsidRDefault="00C053EE" w:rsidP="00655133">
      <w:pPr>
        <w:widowControl w:val="0"/>
        <w:autoSpaceDE w:val="0"/>
        <w:autoSpaceDN w:val="0"/>
        <w:adjustRightInd w:val="0"/>
        <w:rPr>
          <w:rFonts w:ascii="Cambria" w:hAnsi="Cambria" w:cs="Cambria"/>
        </w:rPr>
      </w:pPr>
      <w:r>
        <w:rPr>
          <w:rFonts w:ascii="Cambria" w:hAnsi="Cambria" w:cs="Cambria"/>
          <w:u w:val="single"/>
        </w:rPr>
        <w:t>2/17-19</w:t>
      </w:r>
      <w:r w:rsidR="00CD7F1C">
        <w:rPr>
          <w:rFonts w:ascii="Cambria" w:hAnsi="Cambria" w:cs="Cambria"/>
          <w:u w:val="single"/>
        </w:rPr>
        <w:t xml:space="preserve">: </w:t>
      </w:r>
      <w:r w:rsidR="00CD7F1C" w:rsidRPr="00E95E0F">
        <w:rPr>
          <w:rFonts w:ascii="Cambria" w:hAnsi="Cambria" w:cs="Cambria"/>
        </w:rPr>
        <w:t>Kierkegaard</w:t>
      </w:r>
      <w:r w:rsidRPr="00E95E0F">
        <w:rPr>
          <w:rFonts w:ascii="Cambria" w:hAnsi="Cambria" w:cs="Cambria"/>
        </w:rPr>
        <w:t xml:space="preserve">, </w:t>
      </w:r>
      <w:r w:rsidRPr="00E95E0F">
        <w:rPr>
          <w:rFonts w:ascii="Cambria" w:hAnsi="Cambria" w:cs="Cambria"/>
          <w:i/>
        </w:rPr>
        <w:t>Philosophical</w:t>
      </w:r>
      <w:r w:rsidRPr="00350126">
        <w:rPr>
          <w:rFonts w:ascii="Cambria" w:hAnsi="Cambria" w:cs="Cambria"/>
          <w:i/>
        </w:rPr>
        <w:t xml:space="preserve"> </w:t>
      </w:r>
      <w:r w:rsidRPr="00E95E0F">
        <w:rPr>
          <w:rFonts w:ascii="Cambria" w:hAnsi="Cambria" w:cs="Cambria"/>
          <w:i/>
        </w:rPr>
        <w:t>Fragments</w:t>
      </w:r>
      <w:r w:rsidRPr="00E95E0F">
        <w:rPr>
          <w:rFonts w:ascii="Cambria" w:hAnsi="Cambria" w:cs="Cambria"/>
        </w:rPr>
        <w:t>, selections</w:t>
      </w:r>
      <w:r w:rsidRPr="00C053EE">
        <w:rPr>
          <w:rFonts w:ascii="Cambria" w:hAnsi="Cambria" w:cs="Cambria"/>
        </w:rPr>
        <w:t xml:space="preserve"> </w:t>
      </w:r>
    </w:p>
    <w:p w14:paraId="02689551" w14:textId="77777777" w:rsidR="00C204E0" w:rsidRDefault="00C204E0" w:rsidP="00655133">
      <w:pPr>
        <w:widowControl w:val="0"/>
        <w:autoSpaceDE w:val="0"/>
        <w:autoSpaceDN w:val="0"/>
        <w:adjustRightInd w:val="0"/>
        <w:rPr>
          <w:rFonts w:ascii="Cambria" w:hAnsi="Cambria" w:cs="Cambria"/>
          <w:u w:val="single"/>
        </w:rPr>
      </w:pPr>
    </w:p>
    <w:p w14:paraId="3EBDF611" w14:textId="4EA593AA" w:rsidR="00655133" w:rsidRPr="00F4519A" w:rsidRDefault="00C053EE" w:rsidP="00655133">
      <w:pPr>
        <w:widowControl w:val="0"/>
        <w:autoSpaceDE w:val="0"/>
        <w:autoSpaceDN w:val="0"/>
        <w:adjustRightInd w:val="0"/>
        <w:rPr>
          <w:rFonts w:ascii="Cambria" w:hAnsi="Cambria" w:cs="Cambria"/>
          <w:u w:val="single"/>
        </w:rPr>
      </w:pPr>
      <w:r>
        <w:rPr>
          <w:rFonts w:ascii="Cambria" w:hAnsi="Cambria" w:cs="Cambria"/>
          <w:u w:val="single"/>
        </w:rPr>
        <w:t>2/22</w:t>
      </w:r>
      <w:r w:rsidR="00655133">
        <w:rPr>
          <w:rFonts w:ascii="Cambria" w:hAnsi="Cambria" w:cs="Cambria"/>
        </w:rPr>
        <w:t xml:space="preserve">: </w:t>
      </w:r>
      <w:r w:rsidR="00F258A8">
        <w:rPr>
          <w:rFonts w:ascii="Cambria" w:hAnsi="Cambria" w:cs="Cambria"/>
        </w:rPr>
        <w:t>Aquinas</w:t>
      </w:r>
      <w:r w:rsidR="00611BD3">
        <w:rPr>
          <w:rFonts w:ascii="Cambria" w:hAnsi="Cambria" w:cs="Cambria"/>
        </w:rPr>
        <w:t xml:space="preserve"> on</w:t>
      </w:r>
      <w:r w:rsidR="00F258A8">
        <w:rPr>
          <w:rFonts w:ascii="Cambria" w:hAnsi="Cambria" w:cs="Cambria"/>
        </w:rPr>
        <w:t xml:space="preserve"> Analogy</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7E02AD6D" w:rsidR="00655133" w:rsidRPr="00E95E0F" w:rsidRDefault="00C053EE" w:rsidP="00655133">
      <w:pPr>
        <w:widowControl w:val="0"/>
        <w:autoSpaceDE w:val="0"/>
        <w:autoSpaceDN w:val="0"/>
        <w:adjustRightInd w:val="0"/>
        <w:rPr>
          <w:rFonts w:ascii="Cambria" w:hAnsi="Cambria" w:cs="Cambria"/>
          <w:iCs/>
        </w:rPr>
      </w:pPr>
      <w:r>
        <w:rPr>
          <w:rFonts w:ascii="Cambria" w:hAnsi="Cambria" w:cs="Cambria"/>
          <w:iCs/>
          <w:u w:val="single"/>
        </w:rPr>
        <w:t>2/24</w:t>
      </w:r>
      <w:r w:rsidR="00655133">
        <w:rPr>
          <w:rFonts w:ascii="Cambria" w:hAnsi="Cambria" w:cs="Cambria"/>
          <w:iCs/>
        </w:rPr>
        <w:t xml:space="preserve">: </w:t>
      </w:r>
      <w:r w:rsidR="00F258A8">
        <w:rPr>
          <w:rFonts w:ascii="Cambria" w:hAnsi="Cambria" w:cs="Cambria"/>
          <w:iCs/>
        </w:rPr>
        <w:t>Pseudo-Dionysus</w:t>
      </w:r>
      <w:r w:rsidR="00E95E0F">
        <w:rPr>
          <w:rFonts w:ascii="Cambria" w:hAnsi="Cambria" w:cs="Cambria"/>
          <w:iCs/>
        </w:rPr>
        <w:t xml:space="preserve">, </w:t>
      </w:r>
      <w:r w:rsidR="00E95E0F">
        <w:rPr>
          <w:rFonts w:ascii="Cambria" w:hAnsi="Cambria" w:cs="Cambria"/>
          <w:i/>
          <w:iCs/>
        </w:rPr>
        <w:t xml:space="preserve">On Divine Names </w:t>
      </w:r>
      <w:r w:rsidR="00E95E0F">
        <w:rPr>
          <w:rFonts w:ascii="Cambria" w:hAnsi="Cambria" w:cs="Cambria"/>
          <w:iCs/>
        </w:rPr>
        <w:t xml:space="preserve">and </w:t>
      </w:r>
      <w:r w:rsidR="00E95E0F">
        <w:rPr>
          <w:rFonts w:ascii="Cambria" w:hAnsi="Cambria" w:cs="Cambria"/>
          <w:i/>
          <w:iCs/>
        </w:rPr>
        <w:t>Mystical Theology</w:t>
      </w:r>
      <w:r w:rsidR="00E95E0F">
        <w:rPr>
          <w:rFonts w:ascii="Cambria" w:hAnsi="Cambria" w:cs="Cambria"/>
          <w:iCs/>
        </w:rPr>
        <w:t>, selections</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193436FA" w:rsidR="00655133" w:rsidRPr="00E95E0F" w:rsidRDefault="00C053EE" w:rsidP="00655133">
      <w:pPr>
        <w:widowControl w:val="0"/>
        <w:autoSpaceDE w:val="0"/>
        <w:autoSpaceDN w:val="0"/>
        <w:adjustRightInd w:val="0"/>
        <w:rPr>
          <w:rFonts w:ascii="Cambria" w:hAnsi="Cambria" w:cs="Cambria"/>
          <w:iCs/>
        </w:rPr>
      </w:pPr>
      <w:r>
        <w:rPr>
          <w:rFonts w:ascii="Cambria" w:hAnsi="Cambria" w:cs="Cambria"/>
          <w:iCs/>
          <w:u w:val="single"/>
        </w:rPr>
        <w:t>2/26</w:t>
      </w:r>
      <w:r w:rsidR="00655133">
        <w:rPr>
          <w:rFonts w:ascii="Cambria" w:hAnsi="Cambria" w:cs="Cambria"/>
          <w:iCs/>
        </w:rPr>
        <w:t xml:space="preserve">: </w:t>
      </w:r>
      <w:r w:rsidR="00F258A8">
        <w:rPr>
          <w:rFonts w:ascii="Cambria" w:hAnsi="Cambria" w:cs="Cambria"/>
          <w:i/>
          <w:iCs/>
        </w:rPr>
        <w:t>The Cloud</w:t>
      </w:r>
      <w:r>
        <w:rPr>
          <w:rFonts w:ascii="Cambria" w:hAnsi="Cambria" w:cs="Cambria"/>
          <w:i/>
          <w:iCs/>
        </w:rPr>
        <w:t xml:space="preserve"> of Unknowing</w:t>
      </w:r>
      <w:r w:rsidR="00E95E0F">
        <w:rPr>
          <w:rFonts w:ascii="Cambria" w:hAnsi="Cambria" w:cs="Cambria"/>
          <w:iCs/>
        </w:rPr>
        <w:t>, selections</w:t>
      </w:r>
    </w:p>
    <w:p w14:paraId="28AABCAC" w14:textId="77777777" w:rsidR="00561D6E" w:rsidRDefault="00561D6E" w:rsidP="00655133">
      <w:pPr>
        <w:widowControl w:val="0"/>
        <w:autoSpaceDE w:val="0"/>
        <w:autoSpaceDN w:val="0"/>
        <w:adjustRightInd w:val="0"/>
        <w:rPr>
          <w:rFonts w:ascii="Cambria" w:hAnsi="Cambria" w:cs="Cambria"/>
          <w:iCs/>
          <w:u w:val="single"/>
        </w:rPr>
      </w:pPr>
    </w:p>
    <w:p w14:paraId="2B2E6832" w14:textId="141B77A6" w:rsidR="00655133" w:rsidRDefault="00C053EE" w:rsidP="00655133">
      <w:pPr>
        <w:widowControl w:val="0"/>
        <w:autoSpaceDE w:val="0"/>
        <w:autoSpaceDN w:val="0"/>
        <w:adjustRightInd w:val="0"/>
        <w:rPr>
          <w:rFonts w:ascii="Cambria" w:hAnsi="Cambria" w:cs="Cambria"/>
          <w:iCs/>
        </w:rPr>
      </w:pPr>
      <w:r>
        <w:rPr>
          <w:rFonts w:ascii="Cambria" w:hAnsi="Cambria" w:cs="Cambria"/>
          <w:iCs/>
          <w:u w:val="single"/>
        </w:rPr>
        <w:t>2/29</w:t>
      </w:r>
      <w:r w:rsidR="00655133">
        <w:rPr>
          <w:rFonts w:ascii="Cambria" w:hAnsi="Cambria" w:cs="Cambria"/>
          <w:iCs/>
        </w:rPr>
        <w:t xml:space="preserve">: </w:t>
      </w:r>
      <w:r w:rsidR="00F258A8">
        <w:rPr>
          <w:rFonts w:ascii="Cambria" w:hAnsi="Cambria" w:cs="Cambria"/>
          <w:iCs/>
        </w:rPr>
        <w:t>Jean-Luc Marion, “The Idol and the Icon”</w:t>
      </w:r>
    </w:p>
    <w:p w14:paraId="2E6001CF" w14:textId="77777777" w:rsidR="00655133" w:rsidRDefault="00655133" w:rsidP="00655133">
      <w:pPr>
        <w:widowControl w:val="0"/>
        <w:autoSpaceDE w:val="0"/>
        <w:autoSpaceDN w:val="0"/>
        <w:adjustRightInd w:val="0"/>
        <w:rPr>
          <w:rFonts w:ascii="Cambria" w:hAnsi="Cambria" w:cs="Cambria"/>
          <w:iCs/>
        </w:rPr>
      </w:pPr>
    </w:p>
    <w:p w14:paraId="3F498584" w14:textId="685BBA4E" w:rsidR="00C204E0" w:rsidRDefault="00C053EE" w:rsidP="00655133">
      <w:pPr>
        <w:widowControl w:val="0"/>
        <w:autoSpaceDE w:val="0"/>
        <w:autoSpaceDN w:val="0"/>
        <w:adjustRightInd w:val="0"/>
        <w:rPr>
          <w:rFonts w:ascii="Cambria" w:hAnsi="Cambria" w:cs="Cambria"/>
          <w:iCs/>
        </w:rPr>
      </w:pPr>
      <w:r>
        <w:rPr>
          <w:rFonts w:ascii="Cambria" w:hAnsi="Cambria" w:cs="Cambria"/>
          <w:iCs/>
          <w:u w:val="single"/>
        </w:rPr>
        <w:t>3/2</w:t>
      </w:r>
      <w:r w:rsidR="00655133">
        <w:rPr>
          <w:rFonts w:ascii="Cambria" w:hAnsi="Cambria" w:cs="Cambria"/>
          <w:iCs/>
        </w:rPr>
        <w:t xml:space="preserve">: </w:t>
      </w:r>
      <w:r w:rsidR="00F258A8">
        <w:rPr>
          <w:rFonts w:ascii="Cambria" w:hAnsi="Cambria" w:cs="Cambria"/>
          <w:iCs/>
        </w:rPr>
        <w:t>Jean-Luc Marion, “The Idol and the Icon”</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1D253B70" w:rsidR="00655133" w:rsidRPr="008D2866" w:rsidRDefault="00C053EE" w:rsidP="00655133">
      <w:pPr>
        <w:widowControl w:val="0"/>
        <w:autoSpaceDE w:val="0"/>
        <w:autoSpaceDN w:val="0"/>
        <w:adjustRightInd w:val="0"/>
        <w:rPr>
          <w:rFonts w:ascii="Cambria" w:hAnsi="Cambria" w:cs="Cambria"/>
          <w:b/>
          <w:iCs/>
        </w:rPr>
      </w:pPr>
      <w:r>
        <w:rPr>
          <w:rFonts w:ascii="Cambria" w:hAnsi="Cambria" w:cs="Cambria"/>
          <w:iCs/>
          <w:u w:val="single"/>
        </w:rPr>
        <w:t>3/4</w:t>
      </w:r>
      <w:r w:rsidR="00655133">
        <w:rPr>
          <w:rFonts w:ascii="Cambria" w:hAnsi="Cambria" w:cs="Cambria"/>
          <w:iCs/>
        </w:rPr>
        <w:t xml:space="preserve">: </w:t>
      </w:r>
      <w:r w:rsidR="000A512F" w:rsidRPr="008D2866">
        <w:rPr>
          <w:rFonts w:ascii="Cambria" w:hAnsi="Cambria" w:cs="Cambria"/>
          <w:b/>
          <w:iCs/>
        </w:rPr>
        <w:t>Midterm Exam</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D4E7333" w:rsidR="00655133" w:rsidRPr="008B35BA" w:rsidRDefault="00C053EE" w:rsidP="00655133">
      <w:pPr>
        <w:widowControl w:val="0"/>
        <w:autoSpaceDE w:val="0"/>
        <w:autoSpaceDN w:val="0"/>
        <w:adjustRightInd w:val="0"/>
        <w:rPr>
          <w:rFonts w:ascii="Cambria" w:hAnsi="Cambria" w:cs="Cambria"/>
          <w:b/>
          <w:iCs/>
        </w:rPr>
      </w:pPr>
      <w:r>
        <w:rPr>
          <w:rFonts w:ascii="Cambria" w:hAnsi="Cambria" w:cs="Cambria"/>
          <w:b/>
          <w:iCs/>
        </w:rPr>
        <w:t>II</w:t>
      </w:r>
      <w:r w:rsidR="00655133">
        <w:rPr>
          <w:rFonts w:ascii="Cambria" w:hAnsi="Cambria" w:cs="Cambria"/>
          <w:b/>
          <w:iCs/>
        </w:rPr>
        <w:t xml:space="preserve">.  </w:t>
      </w:r>
      <w:r>
        <w:rPr>
          <w:rFonts w:ascii="Cambria" w:hAnsi="Cambria" w:cs="Cambria"/>
          <w:b/>
          <w:iCs/>
        </w:rPr>
        <w:t>Creation and Humankind</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5520EA9A" w:rsidR="00655133" w:rsidRDefault="00A51E79" w:rsidP="00655133">
      <w:pPr>
        <w:widowControl w:val="0"/>
        <w:autoSpaceDE w:val="0"/>
        <w:autoSpaceDN w:val="0"/>
        <w:adjustRightInd w:val="0"/>
        <w:rPr>
          <w:rFonts w:ascii="Cambria" w:hAnsi="Cambria" w:cs="Cambria"/>
          <w:iCs/>
        </w:rPr>
      </w:pPr>
      <w:r>
        <w:rPr>
          <w:rFonts w:ascii="Cambria" w:hAnsi="Cambria" w:cs="Cambria"/>
          <w:iCs/>
          <w:u w:val="single"/>
        </w:rPr>
        <w:t>3/</w:t>
      </w:r>
      <w:r w:rsidR="00C77C82">
        <w:rPr>
          <w:rFonts w:ascii="Cambria" w:hAnsi="Cambria" w:cs="Cambria"/>
          <w:iCs/>
          <w:u w:val="single"/>
        </w:rPr>
        <w:t>14</w:t>
      </w:r>
      <w:r w:rsidR="00655133">
        <w:rPr>
          <w:rFonts w:ascii="Cambria" w:hAnsi="Cambria" w:cs="Cambria"/>
          <w:iCs/>
        </w:rPr>
        <w:t xml:space="preserve">: </w:t>
      </w:r>
      <w:r>
        <w:rPr>
          <w:rFonts w:ascii="Cambria" w:hAnsi="Cambria" w:cs="Cambria"/>
          <w:iCs/>
        </w:rPr>
        <w:t xml:space="preserve">Aquinas on creation.  </w:t>
      </w:r>
      <w:r>
        <w:rPr>
          <w:rFonts w:ascii="Cambria" w:hAnsi="Cambria" w:cs="Cambria"/>
          <w:i/>
          <w:iCs/>
        </w:rPr>
        <w:t>ST</w:t>
      </w:r>
      <w:r>
        <w:rPr>
          <w:rFonts w:ascii="Cambria" w:hAnsi="Cambria" w:cs="Cambria"/>
          <w:iCs/>
        </w:rPr>
        <w:t xml:space="preserve"> Part I, Q. </w:t>
      </w:r>
      <w:r w:rsidR="008A5019">
        <w:rPr>
          <w:rFonts w:ascii="Cambria" w:hAnsi="Cambria" w:cs="Cambria"/>
          <w:iCs/>
        </w:rPr>
        <w:t>44 and 45.</w:t>
      </w:r>
    </w:p>
    <w:p w14:paraId="6D58D739" w14:textId="77777777" w:rsidR="008A5019" w:rsidRDefault="008A5019" w:rsidP="00655133">
      <w:pPr>
        <w:widowControl w:val="0"/>
        <w:autoSpaceDE w:val="0"/>
        <w:autoSpaceDN w:val="0"/>
        <w:adjustRightInd w:val="0"/>
        <w:rPr>
          <w:rFonts w:ascii="Cambria" w:hAnsi="Cambria" w:cs="Cambria"/>
          <w:iCs/>
        </w:rPr>
      </w:pPr>
    </w:p>
    <w:p w14:paraId="044586D1" w14:textId="579463EC" w:rsidR="008A5019" w:rsidRPr="00A51E79" w:rsidRDefault="008A5019" w:rsidP="00655133">
      <w:pPr>
        <w:widowControl w:val="0"/>
        <w:autoSpaceDE w:val="0"/>
        <w:autoSpaceDN w:val="0"/>
        <w:adjustRightInd w:val="0"/>
        <w:rPr>
          <w:rFonts w:ascii="Cambria" w:hAnsi="Cambria" w:cs="Cambria"/>
          <w:iCs/>
        </w:rPr>
      </w:pPr>
      <w:r w:rsidRPr="006F5634">
        <w:rPr>
          <w:rFonts w:ascii="Cambria" w:hAnsi="Cambria" w:cs="Cambria"/>
          <w:iCs/>
          <w:u w:val="single"/>
        </w:rPr>
        <w:t>3/</w:t>
      </w:r>
      <w:r w:rsidR="00C77C82">
        <w:rPr>
          <w:rFonts w:ascii="Cambria" w:hAnsi="Cambria" w:cs="Cambria"/>
          <w:iCs/>
          <w:u w:val="single"/>
        </w:rPr>
        <w:t>16</w:t>
      </w:r>
      <w:r>
        <w:rPr>
          <w:rFonts w:ascii="Cambria" w:hAnsi="Cambria" w:cs="Cambria"/>
          <w:iCs/>
        </w:rPr>
        <w:t xml:space="preserve">: </w:t>
      </w:r>
      <w:r w:rsidR="006F5634">
        <w:rPr>
          <w:rFonts w:ascii="Cambria" w:hAnsi="Cambria" w:cs="Cambria"/>
          <w:iCs/>
        </w:rPr>
        <w:t xml:space="preserve">George </w:t>
      </w:r>
      <w:proofErr w:type="spellStart"/>
      <w:r w:rsidR="006F5634">
        <w:rPr>
          <w:rFonts w:ascii="Cambria" w:hAnsi="Cambria" w:cs="Cambria"/>
          <w:iCs/>
        </w:rPr>
        <w:t>Tomeh</w:t>
      </w:r>
      <w:proofErr w:type="spellEnd"/>
      <w:r w:rsidR="006F5634">
        <w:rPr>
          <w:rFonts w:ascii="Cambria" w:hAnsi="Cambria" w:cs="Cambria"/>
          <w:iCs/>
        </w:rPr>
        <w:t>, “</w:t>
      </w:r>
      <w:r w:rsidR="008D2866">
        <w:rPr>
          <w:rFonts w:ascii="Cambria" w:hAnsi="Cambria" w:cs="Cambria"/>
          <w:iCs/>
        </w:rPr>
        <w:t xml:space="preserve">The </w:t>
      </w:r>
      <w:r w:rsidR="006F5634">
        <w:rPr>
          <w:rFonts w:ascii="Cambria" w:hAnsi="Cambria" w:cs="Cambria"/>
          <w:iCs/>
        </w:rPr>
        <w:t>Climax of a Philosophical Conflict in Islam.”</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5AA7892B" w:rsidR="00655133" w:rsidRDefault="00A5695E" w:rsidP="00655133">
      <w:pPr>
        <w:widowControl w:val="0"/>
        <w:autoSpaceDE w:val="0"/>
        <w:autoSpaceDN w:val="0"/>
        <w:adjustRightInd w:val="0"/>
        <w:rPr>
          <w:rFonts w:ascii="Cambria" w:hAnsi="Cambria" w:cs="Cambria"/>
          <w:iCs/>
        </w:rPr>
      </w:pPr>
      <w:r>
        <w:rPr>
          <w:rFonts w:ascii="Cambria" w:hAnsi="Cambria" w:cs="Cambria"/>
          <w:iCs/>
          <w:u w:val="single"/>
        </w:rPr>
        <w:t>3/1</w:t>
      </w:r>
      <w:r w:rsidR="00C77C82">
        <w:rPr>
          <w:rFonts w:ascii="Cambria" w:hAnsi="Cambria" w:cs="Cambria"/>
          <w:iCs/>
          <w:u w:val="single"/>
        </w:rPr>
        <w:t>8</w:t>
      </w:r>
      <w:r w:rsidR="00655133">
        <w:rPr>
          <w:rFonts w:ascii="Cambria" w:hAnsi="Cambria" w:cs="Cambria"/>
          <w:iCs/>
        </w:rPr>
        <w:t>:</w:t>
      </w:r>
      <w:r w:rsidR="00C77C82">
        <w:rPr>
          <w:rFonts w:ascii="Cambria" w:hAnsi="Cambria" w:cs="Cambria"/>
          <w:iCs/>
        </w:rPr>
        <w:t xml:space="preserve"> Emmanuel </w:t>
      </w:r>
      <w:proofErr w:type="spellStart"/>
      <w:r w:rsidR="00C77C82">
        <w:rPr>
          <w:rFonts w:ascii="Cambria" w:hAnsi="Cambria" w:cs="Cambria"/>
          <w:iCs/>
        </w:rPr>
        <w:t>Levinas</w:t>
      </w:r>
      <w:proofErr w:type="spellEnd"/>
      <w:r w:rsidR="00C77C82">
        <w:rPr>
          <w:rFonts w:ascii="Cambria" w:hAnsi="Cambria" w:cs="Cambria"/>
          <w:iCs/>
        </w:rPr>
        <w:t>, “Is Ontology Fundamental”</w:t>
      </w:r>
      <w:r w:rsidR="00655133">
        <w:rPr>
          <w:rFonts w:ascii="Cambria" w:hAnsi="Cambria" w:cs="Cambria"/>
          <w:iCs/>
        </w:rPr>
        <w:t xml:space="preserve"> </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72F9EF39" w14:textId="7F9B0F9B" w:rsidR="00655133" w:rsidRDefault="00C77C82" w:rsidP="00655133">
      <w:pPr>
        <w:widowControl w:val="0"/>
        <w:autoSpaceDE w:val="0"/>
        <w:autoSpaceDN w:val="0"/>
        <w:adjustRightInd w:val="0"/>
        <w:rPr>
          <w:rFonts w:ascii="Cambria" w:hAnsi="Cambria" w:cs="Cambria"/>
          <w:iCs/>
        </w:rPr>
      </w:pPr>
      <w:r>
        <w:rPr>
          <w:rFonts w:ascii="Cambria" w:hAnsi="Cambria" w:cs="Cambria"/>
          <w:iCs/>
          <w:u w:val="single"/>
        </w:rPr>
        <w:t>3/</w:t>
      </w:r>
      <w:r w:rsidR="00561D6E">
        <w:rPr>
          <w:rFonts w:ascii="Cambria" w:hAnsi="Cambria" w:cs="Cambria"/>
          <w:iCs/>
          <w:u w:val="single"/>
        </w:rPr>
        <w:t>21</w:t>
      </w:r>
      <w:r w:rsidR="00655133">
        <w:rPr>
          <w:rFonts w:ascii="Cambria" w:hAnsi="Cambria" w:cs="Cambria"/>
          <w:iCs/>
        </w:rPr>
        <w:t xml:space="preserve">: </w:t>
      </w:r>
      <w:r>
        <w:rPr>
          <w:rFonts w:ascii="Cambria" w:hAnsi="Cambria" w:cs="Cambria"/>
          <w:iCs/>
        </w:rPr>
        <w:t xml:space="preserve">Emmanuel </w:t>
      </w:r>
      <w:proofErr w:type="spellStart"/>
      <w:r>
        <w:rPr>
          <w:rFonts w:ascii="Cambria" w:hAnsi="Cambria" w:cs="Cambria"/>
          <w:iCs/>
        </w:rPr>
        <w:t>Levinas</w:t>
      </w:r>
      <w:proofErr w:type="spellEnd"/>
      <w:r>
        <w:rPr>
          <w:rFonts w:ascii="Cambria" w:hAnsi="Cambria" w:cs="Cambria"/>
          <w:iCs/>
        </w:rPr>
        <w:t>, “Transcendence and Height”</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146418B1" w:rsidR="00655133" w:rsidRDefault="00B131DF" w:rsidP="00655133">
      <w:pPr>
        <w:widowControl w:val="0"/>
        <w:autoSpaceDE w:val="0"/>
        <w:autoSpaceDN w:val="0"/>
        <w:adjustRightInd w:val="0"/>
        <w:rPr>
          <w:rFonts w:ascii="Cambria" w:hAnsi="Cambria" w:cs="Cambria"/>
          <w:iCs/>
        </w:rPr>
      </w:pPr>
      <w:r>
        <w:rPr>
          <w:rFonts w:ascii="Cambria" w:hAnsi="Cambria" w:cs="Cambria"/>
          <w:iCs/>
          <w:u w:val="single"/>
        </w:rPr>
        <w:t>3/</w:t>
      </w:r>
      <w:r w:rsidR="00A67BC6">
        <w:rPr>
          <w:rFonts w:ascii="Cambria" w:hAnsi="Cambria" w:cs="Cambria"/>
          <w:iCs/>
          <w:u w:val="single"/>
        </w:rPr>
        <w:t>2</w:t>
      </w:r>
      <w:r w:rsidR="00561D6E">
        <w:rPr>
          <w:rFonts w:ascii="Cambria" w:hAnsi="Cambria" w:cs="Cambria"/>
          <w:iCs/>
          <w:u w:val="single"/>
        </w:rPr>
        <w:t>3</w:t>
      </w:r>
      <w:r w:rsidR="00655133">
        <w:rPr>
          <w:rFonts w:ascii="Cambria" w:hAnsi="Cambria" w:cs="Cambria"/>
          <w:iCs/>
        </w:rPr>
        <w:t xml:space="preserve">: </w:t>
      </w:r>
      <w:r w:rsidR="008D2866">
        <w:rPr>
          <w:rFonts w:ascii="Cambria" w:hAnsi="Cambria" w:cs="Cambria"/>
          <w:iCs/>
        </w:rPr>
        <w:t xml:space="preserve">Cortez, </w:t>
      </w:r>
      <w:r w:rsidR="008D2866" w:rsidRPr="008D2866">
        <w:rPr>
          <w:rFonts w:ascii="Cambria" w:hAnsi="Cambria" w:cs="Cambria"/>
          <w:i/>
          <w:iCs/>
        </w:rPr>
        <w:t>Theological Anthropology: A Guide for the perplexed</w:t>
      </w:r>
      <w:r w:rsidR="008D2866">
        <w:rPr>
          <w:rFonts w:ascii="Cambria" w:hAnsi="Cambria" w:cs="Cambria"/>
          <w:iCs/>
        </w:rPr>
        <w:t>, selections</w:t>
      </w:r>
    </w:p>
    <w:p w14:paraId="2962D7B9" w14:textId="77777777" w:rsidR="00655133" w:rsidRDefault="00655133" w:rsidP="00655133">
      <w:pPr>
        <w:widowControl w:val="0"/>
        <w:autoSpaceDE w:val="0"/>
        <w:autoSpaceDN w:val="0"/>
        <w:adjustRightInd w:val="0"/>
        <w:rPr>
          <w:rFonts w:ascii="Cambria" w:hAnsi="Cambria" w:cs="Cambria"/>
          <w:iCs/>
        </w:rPr>
      </w:pPr>
    </w:p>
    <w:p w14:paraId="589F6E67" w14:textId="77777777" w:rsidR="008D2866" w:rsidRDefault="003D6BAD" w:rsidP="008D2866">
      <w:pPr>
        <w:widowControl w:val="0"/>
        <w:autoSpaceDE w:val="0"/>
        <w:autoSpaceDN w:val="0"/>
        <w:adjustRightInd w:val="0"/>
        <w:rPr>
          <w:rFonts w:ascii="Cambria" w:hAnsi="Cambria" w:cs="Cambria"/>
          <w:iCs/>
        </w:rPr>
      </w:pPr>
      <w:r>
        <w:rPr>
          <w:rFonts w:ascii="Cambria" w:hAnsi="Cambria" w:cs="Cambria"/>
          <w:iCs/>
          <w:u w:val="single"/>
        </w:rPr>
        <w:t>3/28</w:t>
      </w:r>
      <w:r w:rsidR="00655133">
        <w:rPr>
          <w:rFonts w:ascii="Cambria" w:hAnsi="Cambria" w:cs="Cambria"/>
          <w:iCs/>
        </w:rPr>
        <w:t xml:space="preserve">: </w:t>
      </w:r>
      <w:r w:rsidR="008D2866">
        <w:rPr>
          <w:rFonts w:ascii="Cambria" w:hAnsi="Cambria" w:cs="Cambria"/>
          <w:iCs/>
        </w:rPr>
        <w:t xml:space="preserve">Cortez, </w:t>
      </w:r>
      <w:r w:rsidR="008D2866" w:rsidRPr="008D2866">
        <w:rPr>
          <w:rFonts w:ascii="Cambria" w:hAnsi="Cambria" w:cs="Cambria"/>
          <w:i/>
          <w:iCs/>
        </w:rPr>
        <w:t>Theological Anthropology: A Guide for the perplexed</w:t>
      </w:r>
      <w:r w:rsidR="008D2866">
        <w:rPr>
          <w:rFonts w:ascii="Cambria" w:hAnsi="Cambria" w:cs="Cambria"/>
          <w:iCs/>
        </w:rPr>
        <w:t>, selections</w:t>
      </w:r>
    </w:p>
    <w:p w14:paraId="4EE51B0C" w14:textId="77777777" w:rsidR="008D2866" w:rsidRDefault="008D2866" w:rsidP="00655133">
      <w:pPr>
        <w:widowControl w:val="0"/>
        <w:autoSpaceDE w:val="0"/>
        <w:autoSpaceDN w:val="0"/>
        <w:adjustRightInd w:val="0"/>
        <w:rPr>
          <w:rFonts w:ascii="Cambria" w:hAnsi="Cambria" w:cs="Cambria"/>
          <w:iCs/>
        </w:rPr>
      </w:pPr>
    </w:p>
    <w:p w14:paraId="4FFA8B5B" w14:textId="775B597B" w:rsidR="00655133" w:rsidRPr="005B0A21" w:rsidRDefault="008D2866" w:rsidP="00655133">
      <w:pPr>
        <w:widowControl w:val="0"/>
        <w:autoSpaceDE w:val="0"/>
        <w:autoSpaceDN w:val="0"/>
        <w:adjustRightInd w:val="0"/>
        <w:rPr>
          <w:rFonts w:ascii="Cambria" w:hAnsi="Cambria" w:cs="Cambria"/>
          <w:b/>
          <w:iCs/>
        </w:rPr>
      </w:pPr>
      <w:r>
        <w:rPr>
          <w:rFonts w:ascii="Cambria" w:hAnsi="Cambria" w:cs="Cambria"/>
          <w:iCs/>
        </w:rPr>
        <w:t xml:space="preserve">3/30: </w:t>
      </w:r>
      <w:r w:rsidR="003D6BAD">
        <w:rPr>
          <w:rFonts w:ascii="Cambria" w:hAnsi="Cambria" w:cs="Cambria"/>
          <w:iCs/>
        </w:rPr>
        <w:t xml:space="preserve">Martin Buber, </w:t>
      </w:r>
      <w:r w:rsidR="003D6BAD">
        <w:rPr>
          <w:rFonts w:ascii="Cambria" w:hAnsi="Cambria" w:cs="Cambria"/>
          <w:i/>
          <w:iCs/>
        </w:rPr>
        <w:t xml:space="preserve">I and </w:t>
      </w:r>
      <w:r w:rsidR="003D6BAD" w:rsidRPr="003D6BAD">
        <w:rPr>
          <w:rFonts w:ascii="Cambria" w:hAnsi="Cambria" w:cs="Cambria"/>
          <w:i/>
          <w:iCs/>
        </w:rPr>
        <w:t>Thou</w:t>
      </w:r>
      <w:r w:rsidR="003D6BAD">
        <w:rPr>
          <w:rFonts w:ascii="Cambria" w:hAnsi="Cambria" w:cs="Cambria"/>
          <w:iCs/>
        </w:rPr>
        <w:t xml:space="preserve">, selections  </w:t>
      </w:r>
    </w:p>
    <w:p w14:paraId="59C0EFE8" w14:textId="77777777" w:rsidR="00655133" w:rsidRDefault="00655133" w:rsidP="00655133">
      <w:pPr>
        <w:widowControl w:val="0"/>
        <w:autoSpaceDE w:val="0"/>
        <w:autoSpaceDN w:val="0"/>
        <w:adjustRightInd w:val="0"/>
        <w:rPr>
          <w:rFonts w:ascii="Cambria" w:hAnsi="Cambria" w:cs="Cambria"/>
          <w:iCs/>
        </w:rPr>
      </w:pPr>
    </w:p>
    <w:p w14:paraId="68461C5F" w14:textId="2AAFB76E" w:rsidR="000A512F" w:rsidRPr="000A512F" w:rsidRDefault="008D2866" w:rsidP="00655133">
      <w:pPr>
        <w:widowControl w:val="0"/>
        <w:autoSpaceDE w:val="0"/>
        <w:autoSpaceDN w:val="0"/>
        <w:adjustRightInd w:val="0"/>
        <w:rPr>
          <w:rFonts w:ascii="Cambria" w:hAnsi="Cambria" w:cs="Cambria"/>
          <w:i/>
          <w:iCs/>
        </w:rPr>
      </w:pPr>
      <w:r>
        <w:rPr>
          <w:rFonts w:ascii="Cambria" w:hAnsi="Cambria" w:cs="Cambria"/>
          <w:iCs/>
          <w:u w:val="single"/>
        </w:rPr>
        <w:t>4/1</w:t>
      </w:r>
      <w:r w:rsidR="003D6BAD">
        <w:rPr>
          <w:rFonts w:ascii="Cambria" w:hAnsi="Cambria" w:cs="Cambria"/>
          <w:iCs/>
        </w:rPr>
        <w:t xml:space="preserve">: </w:t>
      </w:r>
      <w:r w:rsidR="000A512F">
        <w:rPr>
          <w:rFonts w:ascii="Cambria" w:hAnsi="Cambria" w:cs="Cambria"/>
          <w:iCs/>
        </w:rPr>
        <w:t xml:space="preserve">Martin Buber, </w:t>
      </w:r>
      <w:r w:rsidR="000A512F" w:rsidRPr="000A512F">
        <w:rPr>
          <w:rFonts w:ascii="Cambria" w:hAnsi="Cambria" w:cs="Cambria"/>
          <w:i/>
          <w:iCs/>
        </w:rPr>
        <w:t>I and Thou</w:t>
      </w:r>
      <w:r w:rsidR="000A512F">
        <w:rPr>
          <w:rFonts w:ascii="Cambria" w:hAnsi="Cambria" w:cs="Cambria"/>
          <w:iCs/>
        </w:rPr>
        <w:t xml:space="preserve">, </w:t>
      </w:r>
      <w:r w:rsidR="000A512F" w:rsidRPr="000A512F">
        <w:rPr>
          <w:rFonts w:ascii="Cambria" w:hAnsi="Cambria" w:cs="Cambria"/>
          <w:iCs/>
        </w:rPr>
        <w:t>selections</w:t>
      </w:r>
    </w:p>
    <w:p w14:paraId="02C45C24" w14:textId="77777777" w:rsidR="000A512F" w:rsidRDefault="000A512F" w:rsidP="00655133">
      <w:pPr>
        <w:widowControl w:val="0"/>
        <w:autoSpaceDE w:val="0"/>
        <w:autoSpaceDN w:val="0"/>
        <w:adjustRightInd w:val="0"/>
        <w:rPr>
          <w:rFonts w:ascii="Cambria" w:hAnsi="Cambria" w:cs="Cambria"/>
          <w:iCs/>
        </w:rPr>
      </w:pPr>
    </w:p>
    <w:p w14:paraId="02D8C39C" w14:textId="116CF4BB" w:rsidR="003D6BAD" w:rsidRPr="003D6BAD" w:rsidRDefault="000A512F" w:rsidP="00655133">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4</w:t>
      </w:r>
      <w:r>
        <w:rPr>
          <w:rFonts w:ascii="Cambria" w:hAnsi="Cambria" w:cs="Cambria"/>
          <w:iCs/>
        </w:rPr>
        <w:t xml:space="preserve">: </w:t>
      </w:r>
      <w:proofErr w:type="spellStart"/>
      <w:r w:rsidR="00F94B9B">
        <w:rPr>
          <w:rFonts w:ascii="Cambria" w:hAnsi="Cambria" w:cs="Cambria"/>
          <w:iCs/>
        </w:rPr>
        <w:t>J</w:t>
      </w:r>
      <w:r w:rsidR="003D6BAD">
        <w:rPr>
          <w:rFonts w:ascii="Cambria" w:hAnsi="Cambria" w:cs="Cambria"/>
          <w:iCs/>
        </w:rPr>
        <w:t>urgen</w:t>
      </w:r>
      <w:proofErr w:type="spellEnd"/>
      <w:r w:rsidR="003D6BAD">
        <w:rPr>
          <w:rFonts w:ascii="Cambria" w:hAnsi="Cambria" w:cs="Cambria"/>
          <w:iCs/>
        </w:rPr>
        <w:t xml:space="preserve"> </w:t>
      </w:r>
      <w:proofErr w:type="spellStart"/>
      <w:r w:rsidR="003D6BAD">
        <w:rPr>
          <w:rFonts w:ascii="Cambria" w:hAnsi="Cambria" w:cs="Cambria"/>
          <w:iCs/>
        </w:rPr>
        <w:t>Moltmann</w:t>
      </w:r>
      <w:proofErr w:type="spellEnd"/>
      <w:r w:rsidR="003D6BAD">
        <w:rPr>
          <w:rFonts w:ascii="Cambria" w:hAnsi="Cambria" w:cs="Cambria"/>
          <w:iCs/>
        </w:rPr>
        <w:t xml:space="preserve">, </w:t>
      </w:r>
      <w:r w:rsidR="003D6BAD">
        <w:rPr>
          <w:rFonts w:ascii="Cambria" w:hAnsi="Cambria" w:cs="Cambria"/>
          <w:i/>
          <w:iCs/>
        </w:rPr>
        <w:t>On Human Being</w:t>
      </w:r>
      <w:r w:rsidR="003D6BAD">
        <w:rPr>
          <w:rFonts w:ascii="Cambria" w:hAnsi="Cambria" w:cs="Cambria"/>
          <w:iCs/>
        </w:rPr>
        <w:t>, pp. 1-21</w:t>
      </w:r>
    </w:p>
    <w:p w14:paraId="50D4F809" w14:textId="77777777" w:rsidR="003D6BAD" w:rsidRDefault="003D6BAD" w:rsidP="00655133">
      <w:pPr>
        <w:widowControl w:val="0"/>
        <w:autoSpaceDE w:val="0"/>
        <w:autoSpaceDN w:val="0"/>
        <w:adjustRightInd w:val="0"/>
        <w:rPr>
          <w:rFonts w:ascii="Cambria" w:hAnsi="Cambria" w:cs="Cambria"/>
          <w:iCs/>
        </w:rPr>
      </w:pPr>
    </w:p>
    <w:p w14:paraId="6A285EA9" w14:textId="32CA8BC1" w:rsidR="003D6BAD" w:rsidRDefault="003D6BAD" w:rsidP="003D6BAD">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6</w:t>
      </w:r>
      <w:r>
        <w:rPr>
          <w:rFonts w:ascii="Cambria" w:hAnsi="Cambria" w:cs="Cambria"/>
          <w:iCs/>
        </w:rPr>
        <w:t xml:space="preserve">: </w:t>
      </w:r>
      <w:proofErr w:type="spellStart"/>
      <w:r>
        <w:rPr>
          <w:rFonts w:ascii="Cambria" w:hAnsi="Cambria" w:cs="Cambria"/>
          <w:iCs/>
        </w:rPr>
        <w:t>Jurgen</w:t>
      </w:r>
      <w:proofErr w:type="spellEnd"/>
      <w:r>
        <w:rPr>
          <w:rFonts w:ascii="Cambria" w:hAnsi="Cambria" w:cs="Cambria"/>
          <w:iCs/>
        </w:rPr>
        <w:t xml:space="preserve"> </w:t>
      </w:r>
      <w:proofErr w:type="spellStart"/>
      <w:r>
        <w:rPr>
          <w:rFonts w:ascii="Cambria" w:hAnsi="Cambria" w:cs="Cambria"/>
          <w:iCs/>
        </w:rPr>
        <w:t>Moltmann</w:t>
      </w:r>
      <w:proofErr w:type="spellEnd"/>
      <w:r>
        <w:rPr>
          <w:rFonts w:ascii="Cambria" w:hAnsi="Cambria" w:cs="Cambria"/>
          <w:iCs/>
        </w:rPr>
        <w:t xml:space="preserve">, </w:t>
      </w:r>
      <w:r>
        <w:rPr>
          <w:rFonts w:ascii="Cambria" w:hAnsi="Cambria" w:cs="Cambria"/>
          <w:i/>
          <w:iCs/>
        </w:rPr>
        <w:t>On Human Being</w:t>
      </w:r>
      <w:r>
        <w:rPr>
          <w:rFonts w:ascii="Cambria" w:hAnsi="Cambria" w:cs="Cambria"/>
          <w:iCs/>
        </w:rPr>
        <w:t xml:space="preserve">, pp. </w:t>
      </w:r>
      <w:r w:rsidR="00C46DBB">
        <w:rPr>
          <w:rFonts w:ascii="Cambria" w:hAnsi="Cambria" w:cs="Cambria"/>
          <w:iCs/>
        </w:rPr>
        <w:t>22</w:t>
      </w:r>
      <w:r>
        <w:rPr>
          <w:rFonts w:ascii="Cambria" w:hAnsi="Cambria" w:cs="Cambria"/>
          <w:iCs/>
        </w:rPr>
        <w:t>-</w:t>
      </w:r>
      <w:r w:rsidR="00C46DBB">
        <w:rPr>
          <w:rFonts w:ascii="Cambria" w:hAnsi="Cambria" w:cs="Cambria"/>
          <w:iCs/>
        </w:rPr>
        <w:t>45</w:t>
      </w:r>
    </w:p>
    <w:p w14:paraId="2388BBAD" w14:textId="77777777" w:rsidR="00C46DBB" w:rsidRDefault="00C46DBB" w:rsidP="003D6BAD">
      <w:pPr>
        <w:widowControl w:val="0"/>
        <w:autoSpaceDE w:val="0"/>
        <w:autoSpaceDN w:val="0"/>
        <w:adjustRightInd w:val="0"/>
        <w:rPr>
          <w:rFonts w:ascii="Cambria" w:hAnsi="Cambria" w:cs="Cambria"/>
          <w:iCs/>
        </w:rPr>
      </w:pPr>
    </w:p>
    <w:p w14:paraId="4DAE78DE" w14:textId="46C16A2C" w:rsidR="00C46DBB" w:rsidRPr="003D6BAD" w:rsidRDefault="00C46DBB"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8</w:t>
      </w:r>
      <w:r>
        <w:rPr>
          <w:rFonts w:ascii="Cambria" w:hAnsi="Cambria" w:cs="Cambria"/>
          <w:iCs/>
        </w:rPr>
        <w:t xml:space="preserve">: </w:t>
      </w:r>
      <w:proofErr w:type="spellStart"/>
      <w:r>
        <w:rPr>
          <w:rFonts w:ascii="Cambria" w:hAnsi="Cambria" w:cs="Cambria"/>
          <w:iCs/>
        </w:rPr>
        <w:t>Jurgen</w:t>
      </w:r>
      <w:proofErr w:type="spellEnd"/>
      <w:r>
        <w:rPr>
          <w:rFonts w:ascii="Cambria" w:hAnsi="Cambria" w:cs="Cambria"/>
          <w:iCs/>
        </w:rPr>
        <w:t xml:space="preserve"> </w:t>
      </w:r>
      <w:proofErr w:type="spellStart"/>
      <w:r>
        <w:rPr>
          <w:rFonts w:ascii="Cambria" w:hAnsi="Cambria" w:cs="Cambria"/>
          <w:iCs/>
        </w:rPr>
        <w:t>Moltmann</w:t>
      </w:r>
      <w:proofErr w:type="spellEnd"/>
      <w:r>
        <w:rPr>
          <w:rFonts w:ascii="Cambria" w:hAnsi="Cambria" w:cs="Cambria"/>
          <w:iCs/>
        </w:rPr>
        <w:t xml:space="preserve">, </w:t>
      </w:r>
      <w:r>
        <w:rPr>
          <w:rFonts w:ascii="Cambria" w:hAnsi="Cambria" w:cs="Cambria"/>
          <w:i/>
          <w:iCs/>
        </w:rPr>
        <w:t>On Human Being</w:t>
      </w:r>
      <w:r>
        <w:rPr>
          <w:rFonts w:ascii="Cambria" w:hAnsi="Cambria" w:cs="Cambria"/>
          <w:iCs/>
        </w:rPr>
        <w:t>, pp. 46-66</w:t>
      </w:r>
    </w:p>
    <w:p w14:paraId="78BC161E" w14:textId="77777777" w:rsidR="00C46DBB" w:rsidRDefault="00C46DBB" w:rsidP="003D6BAD">
      <w:pPr>
        <w:widowControl w:val="0"/>
        <w:autoSpaceDE w:val="0"/>
        <w:autoSpaceDN w:val="0"/>
        <w:adjustRightInd w:val="0"/>
        <w:rPr>
          <w:rFonts w:ascii="Cambria" w:hAnsi="Cambria" w:cs="Cambria"/>
          <w:iCs/>
        </w:rPr>
      </w:pPr>
    </w:p>
    <w:p w14:paraId="68326A30" w14:textId="437F930E" w:rsidR="00C46DBB" w:rsidRDefault="00C46DBB"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11</w:t>
      </w:r>
      <w:r>
        <w:rPr>
          <w:rFonts w:ascii="Cambria" w:hAnsi="Cambria" w:cs="Cambria"/>
          <w:iCs/>
        </w:rPr>
        <w:t xml:space="preserve">: </w:t>
      </w:r>
      <w:proofErr w:type="spellStart"/>
      <w:r>
        <w:rPr>
          <w:rFonts w:ascii="Cambria" w:hAnsi="Cambria" w:cs="Cambria"/>
          <w:iCs/>
        </w:rPr>
        <w:t>Jurgen</w:t>
      </w:r>
      <w:proofErr w:type="spellEnd"/>
      <w:r>
        <w:rPr>
          <w:rFonts w:ascii="Cambria" w:hAnsi="Cambria" w:cs="Cambria"/>
          <w:iCs/>
        </w:rPr>
        <w:t xml:space="preserve"> </w:t>
      </w:r>
      <w:proofErr w:type="spellStart"/>
      <w:r>
        <w:rPr>
          <w:rFonts w:ascii="Cambria" w:hAnsi="Cambria" w:cs="Cambria"/>
          <w:iCs/>
        </w:rPr>
        <w:t>Moltmann</w:t>
      </w:r>
      <w:proofErr w:type="spellEnd"/>
      <w:r>
        <w:rPr>
          <w:rFonts w:ascii="Cambria" w:hAnsi="Cambria" w:cs="Cambria"/>
          <w:iCs/>
        </w:rPr>
        <w:t xml:space="preserve">, </w:t>
      </w:r>
      <w:r>
        <w:rPr>
          <w:rFonts w:ascii="Cambria" w:hAnsi="Cambria" w:cs="Cambria"/>
          <w:i/>
          <w:iCs/>
        </w:rPr>
        <w:t xml:space="preserve">On Human </w:t>
      </w:r>
      <w:r w:rsidRPr="00C46DBB">
        <w:rPr>
          <w:rFonts w:ascii="Cambria" w:hAnsi="Cambria" w:cs="Cambria"/>
          <w:iCs/>
        </w:rPr>
        <w:t>Being</w:t>
      </w:r>
      <w:r>
        <w:rPr>
          <w:rFonts w:ascii="Cambria" w:hAnsi="Cambria" w:cs="Cambria"/>
          <w:iCs/>
        </w:rPr>
        <w:t>, pp. 67-85</w:t>
      </w:r>
    </w:p>
    <w:p w14:paraId="09264AFA" w14:textId="77777777" w:rsidR="00C46DBB" w:rsidRDefault="00C46DBB" w:rsidP="00C46DBB">
      <w:pPr>
        <w:widowControl w:val="0"/>
        <w:autoSpaceDE w:val="0"/>
        <w:autoSpaceDN w:val="0"/>
        <w:adjustRightInd w:val="0"/>
        <w:rPr>
          <w:rFonts w:ascii="Cambria" w:hAnsi="Cambria" w:cs="Cambria"/>
          <w:iCs/>
        </w:rPr>
      </w:pPr>
    </w:p>
    <w:p w14:paraId="1D170FBF" w14:textId="05C82D6B" w:rsidR="00C46DBB" w:rsidRPr="00C46DBB" w:rsidRDefault="00C46DBB"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13</w:t>
      </w:r>
      <w:r>
        <w:rPr>
          <w:rFonts w:ascii="Cambria" w:hAnsi="Cambria" w:cs="Cambria"/>
          <w:iCs/>
        </w:rPr>
        <w:t xml:space="preserve">: </w:t>
      </w:r>
      <w:proofErr w:type="spellStart"/>
      <w:r>
        <w:rPr>
          <w:rFonts w:ascii="Cambria" w:hAnsi="Cambria" w:cs="Cambria"/>
          <w:iCs/>
        </w:rPr>
        <w:t>Jurgen</w:t>
      </w:r>
      <w:proofErr w:type="spellEnd"/>
      <w:r>
        <w:rPr>
          <w:rFonts w:ascii="Cambria" w:hAnsi="Cambria" w:cs="Cambria"/>
          <w:iCs/>
        </w:rPr>
        <w:t xml:space="preserve"> </w:t>
      </w:r>
      <w:proofErr w:type="spellStart"/>
      <w:r>
        <w:rPr>
          <w:rFonts w:ascii="Cambria" w:hAnsi="Cambria" w:cs="Cambria"/>
          <w:iCs/>
        </w:rPr>
        <w:t>Moltmann</w:t>
      </w:r>
      <w:proofErr w:type="spellEnd"/>
      <w:r>
        <w:rPr>
          <w:rFonts w:ascii="Cambria" w:hAnsi="Cambria" w:cs="Cambria"/>
          <w:iCs/>
        </w:rPr>
        <w:t xml:space="preserve">, </w:t>
      </w:r>
      <w:r>
        <w:rPr>
          <w:rFonts w:ascii="Cambria" w:hAnsi="Cambria" w:cs="Cambria"/>
          <w:i/>
          <w:iCs/>
        </w:rPr>
        <w:t>On Human Being</w:t>
      </w:r>
      <w:r>
        <w:rPr>
          <w:rFonts w:ascii="Cambria" w:hAnsi="Cambria" w:cs="Cambria"/>
          <w:iCs/>
        </w:rPr>
        <w:t>, pp. 86-104</w:t>
      </w:r>
    </w:p>
    <w:p w14:paraId="5982FD56" w14:textId="77777777" w:rsidR="00C46DBB" w:rsidRDefault="00C46DBB" w:rsidP="00C46DBB">
      <w:pPr>
        <w:widowControl w:val="0"/>
        <w:autoSpaceDE w:val="0"/>
        <w:autoSpaceDN w:val="0"/>
        <w:adjustRightInd w:val="0"/>
        <w:rPr>
          <w:rFonts w:ascii="Cambria" w:hAnsi="Cambria" w:cs="Cambria"/>
          <w:iCs/>
        </w:rPr>
      </w:pPr>
    </w:p>
    <w:p w14:paraId="0706EAED" w14:textId="1C8F4342" w:rsidR="00C46DBB" w:rsidRDefault="00C46DBB"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15</w:t>
      </w:r>
      <w:r>
        <w:rPr>
          <w:rFonts w:ascii="Cambria" w:hAnsi="Cambria" w:cs="Cambria"/>
          <w:iCs/>
        </w:rPr>
        <w:t xml:space="preserve">: </w:t>
      </w:r>
      <w:proofErr w:type="spellStart"/>
      <w:r>
        <w:rPr>
          <w:rFonts w:ascii="Cambria" w:hAnsi="Cambria" w:cs="Cambria"/>
          <w:iCs/>
        </w:rPr>
        <w:t>Jurgen</w:t>
      </w:r>
      <w:proofErr w:type="spellEnd"/>
      <w:r>
        <w:rPr>
          <w:rFonts w:ascii="Cambria" w:hAnsi="Cambria" w:cs="Cambria"/>
          <w:iCs/>
        </w:rPr>
        <w:t xml:space="preserve"> </w:t>
      </w:r>
      <w:proofErr w:type="spellStart"/>
      <w:r>
        <w:rPr>
          <w:rFonts w:ascii="Cambria" w:hAnsi="Cambria" w:cs="Cambria"/>
          <w:iCs/>
        </w:rPr>
        <w:t>Moltmann</w:t>
      </w:r>
      <w:proofErr w:type="spellEnd"/>
      <w:r>
        <w:rPr>
          <w:rFonts w:ascii="Cambria" w:hAnsi="Cambria" w:cs="Cambria"/>
          <w:iCs/>
        </w:rPr>
        <w:t xml:space="preserve">, </w:t>
      </w:r>
      <w:r>
        <w:rPr>
          <w:rFonts w:ascii="Cambria" w:hAnsi="Cambria" w:cs="Cambria"/>
          <w:i/>
          <w:iCs/>
        </w:rPr>
        <w:t>On Human Being</w:t>
      </w:r>
      <w:r>
        <w:rPr>
          <w:rFonts w:ascii="Cambria" w:hAnsi="Cambria" w:cs="Cambria"/>
          <w:iCs/>
        </w:rPr>
        <w:t>, pp. 105-118</w:t>
      </w:r>
    </w:p>
    <w:p w14:paraId="581D784A" w14:textId="77777777" w:rsidR="00C46DBB" w:rsidRDefault="00C46DBB" w:rsidP="00C46DBB">
      <w:pPr>
        <w:widowControl w:val="0"/>
        <w:autoSpaceDE w:val="0"/>
        <w:autoSpaceDN w:val="0"/>
        <w:adjustRightInd w:val="0"/>
        <w:rPr>
          <w:rFonts w:ascii="Cambria" w:hAnsi="Cambria" w:cs="Cambria"/>
          <w:iCs/>
        </w:rPr>
      </w:pPr>
    </w:p>
    <w:p w14:paraId="71EF3F6A" w14:textId="7F44750B" w:rsidR="00C46DBB" w:rsidRDefault="00C46DBB"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18</w:t>
      </w:r>
      <w:r>
        <w:rPr>
          <w:rFonts w:ascii="Cambria" w:hAnsi="Cambria" w:cs="Cambria"/>
          <w:iCs/>
        </w:rPr>
        <w:t xml:space="preserve">: </w:t>
      </w:r>
      <w:r w:rsidRPr="00C46DBB">
        <w:rPr>
          <w:rFonts w:ascii="Cambria" w:hAnsi="Cambria" w:cs="Cambria"/>
          <w:iCs/>
        </w:rPr>
        <w:t>Muhammad</w:t>
      </w:r>
      <w:r>
        <w:rPr>
          <w:rFonts w:ascii="Cambria" w:hAnsi="Cambria" w:cs="Cambria"/>
          <w:iCs/>
        </w:rPr>
        <w:t xml:space="preserve"> </w:t>
      </w:r>
      <w:proofErr w:type="spellStart"/>
      <w:r>
        <w:rPr>
          <w:rFonts w:ascii="Cambria" w:hAnsi="Cambria" w:cs="Cambria"/>
          <w:iCs/>
        </w:rPr>
        <w:t>Iqbal</w:t>
      </w:r>
      <w:proofErr w:type="spellEnd"/>
      <w:r>
        <w:rPr>
          <w:rFonts w:ascii="Cambria" w:hAnsi="Cambria" w:cs="Cambria"/>
          <w:iCs/>
        </w:rPr>
        <w:t xml:space="preserve">, </w:t>
      </w:r>
      <w:r>
        <w:rPr>
          <w:rFonts w:ascii="Cambria" w:hAnsi="Cambria" w:cs="Cambria"/>
          <w:i/>
          <w:iCs/>
        </w:rPr>
        <w:t>Reconstruction of Religion Thought in Islam</w:t>
      </w:r>
      <w:r>
        <w:rPr>
          <w:rFonts w:ascii="Cambria" w:hAnsi="Cambria" w:cs="Cambria"/>
          <w:iCs/>
        </w:rPr>
        <w:t>, selections</w:t>
      </w:r>
    </w:p>
    <w:p w14:paraId="12FA706F" w14:textId="77777777" w:rsidR="00C46DBB" w:rsidRDefault="00C46DBB" w:rsidP="00C46DBB">
      <w:pPr>
        <w:widowControl w:val="0"/>
        <w:autoSpaceDE w:val="0"/>
        <w:autoSpaceDN w:val="0"/>
        <w:adjustRightInd w:val="0"/>
        <w:rPr>
          <w:rFonts w:ascii="Cambria" w:hAnsi="Cambria" w:cs="Cambria"/>
          <w:iCs/>
        </w:rPr>
      </w:pPr>
    </w:p>
    <w:p w14:paraId="014DF962" w14:textId="5F1756AB" w:rsidR="00C46DBB" w:rsidRPr="003D6BAD" w:rsidRDefault="001A40BE" w:rsidP="00C46DBB">
      <w:pPr>
        <w:widowControl w:val="0"/>
        <w:autoSpaceDE w:val="0"/>
        <w:autoSpaceDN w:val="0"/>
        <w:adjustRightInd w:val="0"/>
        <w:rPr>
          <w:rFonts w:ascii="Cambria" w:hAnsi="Cambria" w:cs="Cambria"/>
          <w:iCs/>
        </w:rPr>
      </w:pPr>
      <w:r>
        <w:rPr>
          <w:rFonts w:ascii="Cambria" w:hAnsi="Cambria" w:cs="Cambria"/>
          <w:iCs/>
        </w:rPr>
        <w:t>4/</w:t>
      </w:r>
      <w:r w:rsidR="008D2866">
        <w:rPr>
          <w:rFonts w:ascii="Cambria" w:hAnsi="Cambria" w:cs="Cambria"/>
          <w:iCs/>
        </w:rPr>
        <w:t>20</w:t>
      </w:r>
      <w:r w:rsidR="00C46DBB">
        <w:rPr>
          <w:rFonts w:ascii="Cambria" w:hAnsi="Cambria" w:cs="Cambria"/>
          <w:iCs/>
        </w:rPr>
        <w:t xml:space="preserve">: Muhammad </w:t>
      </w:r>
      <w:proofErr w:type="spellStart"/>
      <w:r w:rsidR="00C46DBB">
        <w:rPr>
          <w:rFonts w:ascii="Cambria" w:hAnsi="Cambria" w:cs="Cambria"/>
          <w:iCs/>
        </w:rPr>
        <w:t>Iqbal</w:t>
      </w:r>
      <w:proofErr w:type="spellEnd"/>
      <w:r w:rsidR="00C46DBB">
        <w:rPr>
          <w:rFonts w:ascii="Cambria" w:hAnsi="Cambria" w:cs="Cambria"/>
          <w:iCs/>
        </w:rPr>
        <w:t xml:space="preserve">, </w:t>
      </w:r>
      <w:r w:rsidR="00C46DBB">
        <w:rPr>
          <w:rFonts w:ascii="Cambria" w:hAnsi="Cambria" w:cs="Cambria"/>
          <w:i/>
          <w:iCs/>
        </w:rPr>
        <w:t>Reconstruction of Religious Thought in Islam</w:t>
      </w:r>
      <w:r w:rsidR="00C46DBB">
        <w:rPr>
          <w:rFonts w:ascii="Cambria" w:hAnsi="Cambria" w:cs="Cambria"/>
          <w:iCs/>
        </w:rPr>
        <w:t>, selections</w:t>
      </w:r>
    </w:p>
    <w:p w14:paraId="3A76EADC" w14:textId="77777777" w:rsidR="000A512F" w:rsidRDefault="000A512F" w:rsidP="003D6BAD">
      <w:pPr>
        <w:widowControl w:val="0"/>
        <w:autoSpaceDE w:val="0"/>
        <w:autoSpaceDN w:val="0"/>
        <w:adjustRightInd w:val="0"/>
        <w:rPr>
          <w:rFonts w:ascii="Cambria" w:hAnsi="Cambria" w:cs="Cambria"/>
          <w:iCs/>
        </w:rPr>
      </w:pPr>
    </w:p>
    <w:p w14:paraId="0EDAFE30" w14:textId="3E060080" w:rsidR="000A512F" w:rsidRDefault="000A512F" w:rsidP="003D6BAD">
      <w:pPr>
        <w:widowControl w:val="0"/>
        <w:autoSpaceDE w:val="0"/>
        <w:autoSpaceDN w:val="0"/>
        <w:adjustRightInd w:val="0"/>
        <w:rPr>
          <w:rFonts w:ascii="Cambria" w:hAnsi="Cambria" w:cs="Cambria"/>
          <w:iCs/>
        </w:rPr>
      </w:pPr>
      <w:r>
        <w:rPr>
          <w:rFonts w:ascii="Cambria" w:hAnsi="Cambria" w:cs="Cambria"/>
          <w:iCs/>
        </w:rPr>
        <w:t>4/22:</w:t>
      </w:r>
      <w:r w:rsidR="008D2866">
        <w:rPr>
          <w:rFonts w:ascii="Cambria" w:hAnsi="Cambria" w:cs="Cambria"/>
          <w:iCs/>
        </w:rPr>
        <w:t xml:space="preserve"> Review and Catch-Up</w:t>
      </w:r>
    </w:p>
    <w:p w14:paraId="41B0028A" w14:textId="77777777" w:rsidR="000A512F" w:rsidRDefault="000A512F" w:rsidP="003D6BAD">
      <w:pPr>
        <w:widowControl w:val="0"/>
        <w:autoSpaceDE w:val="0"/>
        <w:autoSpaceDN w:val="0"/>
        <w:adjustRightInd w:val="0"/>
        <w:rPr>
          <w:rFonts w:ascii="Cambria" w:hAnsi="Cambria" w:cs="Cambria"/>
          <w:iCs/>
        </w:rPr>
      </w:pPr>
    </w:p>
    <w:p w14:paraId="4F820F73" w14:textId="074E07F8" w:rsidR="000A512F" w:rsidRDefault="000A512F" w:rsidP="003D6BAD">
      <w:pPr>
        <w:widowControl w:val="0"/>
        <w:autoSpaceDE w:val="0"/>
        <w:autoSpaceDN w:val="0"/>
        <w:adjustRightInd w:val="0"/>
        <w:rPr>
          <w:rFonts w:ascii="Cambria" w:hAnsi="Cambria" w:cs="Cambria"/>
          <w:iCs/>
        </w:rPr>
      </w:pPr>
      <w:r>
        <w:rPr>
          <w:rFonts w:ascii="Cambria" w:hAnsi="Cambria" w:cs="Cambria"/>
          <w:iCs/>
        </w:rPr>
        <w:t>4/25:</w:t>
      </w:r>
      <w:r w:rsidR="008D2866">
        <w:rPr>
          <w:rFonts w:ascii="Cambria" w:hAnsi="Cambria" w:cs="Cambria"/>
          <w:iCs/>
        </w:rPr>
        <w:t xml:space="preserve"> Review and Catch-up</w:t>
      </w:r>
    </w:p>
    <w:p w14:paraId="54D308E6" w14:textId="77777777" w:rsidR="000A512F" w:rsidRDefault="000A512F" w:rsidP="003D6BAD">
      <w:pPr>
        <w:widowControl w:val="0"/>
        <w:autoSpaceDE w:val="0"/>
        <w:autoSpaceDN w:val="0"/>
        <w:adjustRightInd w:val="0"/>
        <w:rPr>
          <w:rFonts w:ascii="Cambria" w:hAnsi="Cambria" w:cs="Cambria"/>
          <w:iCs/>
        </w:rPr>
      </w:pPr>
    </w:p>
    <w:p w14:paraId="5F33B1A3" w14:textId="1D64C5D3" w:rsidR="000A512F" w:rsidRPr="008D2866" w:rsidRDefault="000A512F" w:rsidP="003D6BAD">
      <w:pPr>
        <w:widowControl w:val="0"/>
        <w:autoSpaceDE w:val="0"/>
        <w:autoSpaceDN w:val="0"/>
        <w:adjustRightInd w:val="0"/>
        <w:rPr>
          <w:rFonts w:ascii="Cambria" w:hAnsi="Cambria" w:cs="Cambria"/>
          <w:b/>
          <w:iCs/>
        </w:rPr>
      </w:pPr>
      <w:r>
        <w:rPr>
          <w:rFonts w:ascii="Cambria" w:hAnsi="Cambria" w:cs="Cambria"/>
          <w:iCs/>
        </w:rPr>
        <w:t>4/26:</w:t>
      </w:r>
      <w:r w:rsidR="008D2866">
        <w:rPr>
          <w:rFonts w:ascii="Cambria" w:hAnsi="Cambria" w:cs="Cambria"/>
          <w:iCs/>
        </w:rPr>
        <w:t xml:space="preserve"> </w:t>
      </w:r>
      <w:r w:rsidR="008D2866" w:rsidRPr="008D2866">
        <w:rPr>
          <w:rFonts w:ascii="Cambria" w:hAnsi="Cambria" w:cs="Cambria"/>
          <w:b/>
          <w:iCs/>
        </w:rPr>
        <w:t>Final Exam</w:t>
      </w:r>
    </w:p>
    <w:p w14:paraId="7BDDF589" w14:textId="426313C9" w:rsidR="000A512F" w:rsidRPr="003D6BAD" w:rsidRDefault="000A512F" w:rsidP="003D6BAD">
      <w:pPr>
        <w:widowControl w:val="0"/>
        <w:autoSpaceDE w:val="0"/>
        <w:autoSpaceDN w:val="0"/>
        <w:adjustRightInd w:val="0"/>
        <w:rPr>
          <w:rFonts w:ascii="Cambria" w:hAnsi="Cambria" w:cs="Cambria"/>
          <w:iCs/>
        </w:rPr>
      </w:pPr>
    </w:p>
    <w:p w14:paraId="454577E8" w14:textId="40500444" w:rsidR="003D6BAD" w:rsidRDefault="003D6BAD" w:rsidP="00655133">
      <w:pPr>
        <w:widowControl w:val="0"/>
        <w:autoSpaceDE w:val="0"/>
        <w:autoSpaceDN w:val="0"/>
        <w:adjustRightInd w:val="0"/>
        <w:rPr>
          <w:rFonts w:ascii="Cambria" w:hAnsi="Cambria" w:cs="Cambria"/>
          <w:iCs/>
        </w:rPr>
      </w:pP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62803EA8" w14:textId="15B2B10A" w:rsidR="00CE78F9" w:rsidRPr="00141580"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sidR="00141580">
        <w:rPr>
          <w:rFonts w:ascii="Cambria" w:hAnsi="Cambria" w:cs="Cambria"/>
          <w:b/>
        </w:rPr>
        <w:t xml:space="preserve"> and participation (15%).</w:t>
      </w:r>
      <w:r w:rsidR="00141580">
        <w:rPr>
          <w:rFonts w:ascii="Cambria" w:hAnsi="Cambria" w:cs="Cambria"/>
        </w:rPr>
        <w:t xml:space="preserve">  </w:t>
      </w:r>
      <w:r>
        <w:rPr>
          <w:rFonts w:ascii="Cambria" w:hAnsi="Cambria" w:cs="Cambria"/>
        </w:rPr>
        <w:t>Every student should try to speak-up regularly!</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0FBFC41B" w:rsidR="00B93E23" w:rsidRPr="00141580" w:rsidRDefault="00141580" w:rsidP="0080532F">
      <w:pPr>
        <w:widowControl w:val="0"/>
        <w:autoSpaceDE w:val="0"/>
        <w:autoSpaceDN w:val="0"/>
        <w:adjustRightInd w:val="0"/>
        <w:rPr>
          <w:rFonts w:ascii="Cambria" w:hAnsi="Cambria" w:cs="Cambria"/>
          <w:bCs/>
        </w:rPr>
      </w:pPr>
      <w:r>
        <w:rPr>
          <w:rFonts w:ascii="Cambria" w:hAnsi="Cambria" w:cs="Cambria"/>
          <w:b/>
          <w:bCs/>
        </w:rPr>
        <w:t>2</w:t>
      </w:r>
      <w:r w:rsidR="005B0A21">
        <w:rPr>
          <w:rFonts w:ascii="Cambria" w:hAnsi="Cambria" w:cs="Cambria"/>
          <w:b/>
          <w:bCs/>
        </w:rPr>
        <w:t>) Papers (</w:t>
      </w:r>
      <w:r>
        <w:rPr>
          <w:rFonts w:ascii="Cambria" w:hAnsi="Cambria" w:cs="Cambria"/>
          <w:b/>
          <w:bCs/>
        </w:rPr>
        <w:t>25%</w:t>
      </w:r>
      <w:r w:rsidR="00B93E23" w:rsidRPr="00B93E23">
        <w:rPr>
          <w:rFonts w:ascii="Cambria" w:hAnsi="Cambria" w:cs="Cambria"/>
          <w:b/>
          <w:bCs/>
        </w:rPr>
        <w:t>)</w:t>
      </w:r>
      <w:r>
        <w:rPr>
          <w:rFonts w:ascii="Cambria" w:hAnsi="Cambria" w:cs="Cambria"/>
          <w:b/>
          <w:bCs/>
        </w:rPr>
        <w:t xml:space="preserve">.  </w:t>
      </w:r>
      <w:r>
        <w:rPr>
          <w:rFonts w:ascii="Cambria" w:hAnsi="Cambria" w:cs="Cambria"/>
          <w:bCs/>
        </w:rPr>
        <w:t xml:space="preserve">Throughout the course, I will assign multiple short writing assignments.  These are intended to be low-pressure assignments that help </w:t>
      </w:r>
      <w:proofErr w:type="spellStart"/>
      <w:r>
        <w:rPr>
          <w:rFonts w:ascii="Cambria" w:hAnsi="Cambria" w:cs="Cambria"/>
          <w:bCs/>
        </w:rPr>
        <w:t>solidfy</w:t>
      </w:r>
      <w:proofErr w:type="spellEnd"/>
      <w:r>
        <w:rPr>
          <w:rFonts w:ascii="Cambria" w:hAnsi="Cambria" w:cs="Cambria"/>
          <w:bCs/>
        </w:rPr>
        <w:t xml:space="preserve"> your knowledge of the arguments and texts covered in the course.  You will submit these to me on Moodle.</w:t>
      </w:r>
    </w:p>
    <w:p w14:paraId="76EB81F6" w14:textId="77777777" w:rsidR="00B93E23" w:rsidRDefault="00B93E23" w:rsidP="0080532F">
      <w:pPr>
        <w:widowControl w:val="0"/>
        <w:autoSpaceDE w:val="0"/>
        <w:autoSpaceDN w:val="0"/>
        <w:adjustRightInd w:val="0"/>
        <w:rPr>
          <w:rFonts w:ascii="Cambria" w:hAnsi="Cambria" w:cs="Cambria"/>
          <w:b/>
          <w:bCs/>
        </w:rPr>
      </w:pPr>
    </w:p>
    <w:p w14:paraId="254C4D0C" w14:textId="17FE6F0C" w:rsidR="00561D6E" w:rsidRDefault="00141580" w:rsidP="0080532F">
      <w:pPr>
        <w:widowControl w:val="0"/>
        <w:autoSpaceDE w:val="0"/>
        <w:autoSpaceDN w:val="0"/>
        <w:adjustRightInd w:val="0"/>
        <w:rPr>
          <w:rFonts w:ascii="Cambria" w:hAnsi="Cambria" w:cs="Cambria"/>
          <w:bCs/>
        </w:rPr>
      </w:pPr>
      <w:proofErr w:type="gramStart"/>
      <w:r w:rsidRPr="00141580">
        <w:rPr>
          <w:rFonts w:ascii="Cambria" w:hAnsi="Cambria" w:cs="Cambria"/>
          <w:b/>
        </w:rPr>
        <w:t>3)</w:t>
      </w:r>
      <w:r>
        <w:rPr>
          <w:rFonts w:ascii="Cambria" w:hAnsi="Cambria" w:cs="Cambria"/>
        </w:rPr>
        <w:t xml:space="preserve"> </w:t>
      </w:r>
      <w:r w:rsidR="00CE78F9">
        <w:rPr>
          <w:rFonts w:ascii="Cambria" w:hAnsi="Cambria" w:cs="Cambria"/>
        </w:rPr>
        <w:t xml:space="preserve"> </w:t>
      </w:r>
      <w:r w:rsidR="008C27DD" w:rsidRPr="006F03DA">
        <w:rPr>
          <w:rFonts w:ascii="Cambria" w:hAnsi="Cambria" w:cs="Cambria"/>
          <w:b/>
          <w:bCs/>
        </w:rPr>
        <w:t>Exams</w:t>
      </w:r>
      <w:proofErr w:type="gramEnd"/>
      <w:r w:rsidR="006165AA">
        <w:rPr>
          <w:rFonts w:ascii="Cambria" w:hAnsi="Cambria" w:cs="Cambria"/>
          <w:b/>
          <w:bCs/>
        </w:rPr>
        <w:t xml:space="preserve">  (</w:t>
      </w:r>
      <w:r>
        <w:rPr>
          <w:rFonts w:ascii="Cambria" w:hAnsi="Cambria" w:cs="Cambria"/>
          <w:b/>
          <w:bCs/>
        </w:rPr>
        <w:t>6</w:t>
      </w:r>
      <w:r w:rsidR="006165AA">
        <w:rPr>
          <w:rFonts w:ascii="Cambria" w:hAnsi="Cambria" w:cs="Cambria"/>
          <w:b/>
          <w:bCs/>
        </w:rPr>
        <w:t>0</w:t>
      </w:r>
      <w:r w:rsidR="008C27DD">
        <w:rPr>
          <w:rFonts w:ascii="Cambria" w:hAnsi="Cambria" w:cs="Cambria"/>
          <w:b/>
          <w:bCs/>
        </w:rPr>
        <w:t xml:space="preserve">%) </w:t>
      </w:r>
      <w:r w:rsidR="00C40853">
        <w:rPr>
          <w:rFonts w:ascii="Cambria" w:hAnsi="Cambria" w:cs="Cambria"/>
          <w:bCs/>
        </w:rPr>
        <w:t>(</w:t>
      </w:r>
      <w:r>
        <w:rPr>
          <w:rFonts w:ascii="Cambria" w:hAnsi="Cambria" w:cs="Cambria"/>
          <w:bCs/>
        </w:rPr>
        <w:t>Mar. 4, Apr. 26</w:t>
      </w:r>
      <w:r w:rsidR="00492551">
        <w:rPr>
          <w:rFonts w:ascii="Cambria" w:hAnsi="Cambria" w:cs="Cambria"/>
          <w:bCs/>
        </w:rPr>
        <w:t>)</w:t>
      </w:r>
      <w:r w:rsidR="008C27DD">
        <w:rPr>
          <w:rFonts w:ascii="Cambria" w:hAnsi="Cambria" w:cs="Cambria"/>
          <w:bCs/>
        </w:rPr>
        <w:t xml:space="preserve"> </w:t>
      </w:r>
    </w:p>
    <w:p w14:paraId="47C434CB" w14:textId="77777777" w:rsidR="00E95E0F" w:rsidRDefault="00E95E0F" w:rsidP="0080532F">
      <w:pPr>
        <w:widowControl w:val="0"/>
        <w:autoSpaceDE w:val="0"/>
        <w:autoSpaceDN w:val="0"/>
        <w:adjustRightInd w:val="0"/>
        <w:rPr>
          <w:rFonts w:ascii="Cambria" w:hAnsi="Cambria" w:cs="Cambria"/>
          <w:bCs/>
        </w:rPr>
      </w:pPr>
    </w:p>
    <w:p w14:paraId="4D2A35DF" w14:textId="67619BF4" w:rsidR="00E95E0F" w:rsidRPr="00E95E0F" w:rsidRDefault="00E95E0F" w:rsidP="0080532F">
      <w:pPr>
        <w:widowControl w:val="0"/>
        <w:autoSpaceDE w:val="0"/>
        <w:autoSpaceDN w:val="0"/>
        <w:adjustRightInd w:val="0"/>
        <w:rPr>
          <w:rFonts w:ascii="Cambria" w:hAnsi="Cambria" w:cs="Cambria"/>
          <w:b/>
          <w:bCs/>
          <w:u w:val="single"/>
        </w:rPr>
      </w:pPr>
      <w:r w:rsidRPr="00E95E0F">
        <w:rPr>
          <w:rFonts w:ascii="Cambria" w:hAnsi="Cambria" w:cs="Cambria"/>
          <w:b/>
          <w:bCs/>
        </w:rPr>
        <w:t>4) Participation in Service Project (10%, Pending)</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54CC83AF" w14:textId="77777777" w:rsidR="00E95E0F" w:rsidRDefault="00E95E0F" w:rsidP="003764E4">
      <w:pPr>
        <w:widowControl w:val="0"/>
        <w:autoSpaceDE w:val="0"/>
        <w:autoSpaceDN w:val="0"/>
        <w:adjustRightInd w:val="0"/>
        <w:rPr>
          <w:rFonts w:ascii="Cambria" w:hAnsi="Cambria" w:cs="Cambria"/>
          <w:b/>
        </w:rPr>
      </w:pPr>
    </w:p>
    <w:p w14:paraId="44E4A9F7" w14:textId="77777777" w:rsidR="00E95E0F" w:rsidRDefault="00E95E0F"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44FFE4D"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absence</w:t>
      </w:r>
      <w:r w:rsidR="007A7297">
        <w:rPr>
          <w:rFonts w:ascii="Cambria" w:hAnsi="Cambria" w:cs="Cambria"/>
        </w:rPr>
        <w:t>s.</w:t>
      </w:r>
      <w:r>
        <w:rPr>
          <w:rFonts w:ascii="Cambria" w:hAnsi="Cambria" w:cs="Cambria"/>
        </w:rPr>
        <w:t xml:space="preserve"> </w:t>
      </w:r>
      <w:r w:rsidR="00E95E0F">
        <w:rPr>
          <w:rFonts w:ascii="Cambria" w:hAnsi="Cambria" w:cs="Cambria"/>
        </w:rPr>
        <w:t xml:space="preserve"> Beyond that, </w:t>
      </w:r>
      <w:r>
        <w:rPr>
          <w:rFonts w:ascii="Cambria" w:hAnsi="Cambria" w:cs="Cambria"/>
        </w:rPr>
        <w:t>absences will reduce your course average by 2 points for each.</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71376D56" w14:textId="34029CC9" w:rsidR="00561D6E" w:rsidRDefault="00E95E0F" w:rsidP="00AF5243">
      <w:pPr>
        <w:widowControl w:val="0"/>
        <w:autoSpaceDE w:val="0"/>
        <w:autoSpaceDN w:val="0"/>
        <w:adjustRightInd w:val="0"/>
      </w:pPr>
      <w:r>
        <w:t>I will try to return your emails quickly during the workday.  If you have a complex question, come see me!</w:t>
      </w:r>
    </w:p>
    <w:p w14:paraId="72F41139" w14:textId="77777777" w:rsidR="00E95E0F" w:rsidRDefault="00E95E0F" w:rsidP="00AF5243">
      <w:pPr>
        <w:widowControl w:val="0"/>
        <w:autoSpaceDE w:val="0"/>
        <w:autoSpaceDN w:val="0"/>
        <w:adjustRightInd w:val="0"/>
        <w:rPr>
          <w:b/>
        </w:rPr>
      </w:pPr>
    </w:p>
    <w:p w14:paraId="1845A82D" w14:textId="77777777" w:rsidR="00E95E0F" w:rsidRDefault="00E95E0F" w:rsidP="00AF5243">
      <w:pPr>
        <w:widowControl w:val="0"/>
        <w:autoSpaceDE w:val="0"/>
        <w:autoSpaceDN w:val="0"/>
        <w:adjustRightInd w:val="0"/>
        <w:rPr>
          <w:b/>
        </w:rPr>
      </w:pPr>
    </w:p>
    <w:p w14:paraId="2E9D3ECA" w14:textId="77777777" w:rsidR="00561D6E" w:rsidRDefault="00561D6E" w:rsidP="00AF5243">
      <w:pPr>
        <w:widowControl w:val="0"/>
        <w:autoSpaceDE w:val="0"/>
        <w:autoSpaceDN w:val="0"/>
        <w:adjustRightInd w:val="0"/>
        <w:rPr>
          <w:b/>
        </w:rPr>
      </w:pPr>
      <w:r>
        <w:rPr>
          <w:b/>
        </w:rPr>
        <w:t>POLICY ON ACADEMIC DISHONESTY</w:t>
      </w:r>
    </w:p>
    <w:p w14:paraId="51BDB714" w14:textId="77777777" w:rsidR="00561D6E" w:rsidRDefault="00561D6E" w:rsidP="00AF5243">
      <w:pPr>
        <w:widowControl w:val="0"/>
        <w:autoSpaceDE w:val="0"/>
        <w:autoSpaceDN w:val="0"/>
        <w:adjustRightInd w:val="0"/>
        <w:rPr>
          <w:b/>
        </w:rPr>
      </w:pPr>
    </w:p>
    <w:p w14:paraId="762555D3" w14:textId="77777777" w:rsidR="00561D6E" w:rsidRPr="00BF0D8B" w:rsidRDefault="00561D6E" w:rsidP="00561D6E">
      <w:pPr>
        <w:jc w:val="both"/>
      </w:pPr>
      <w:r w:rsidRPr="00BF0D8B">
        <w:t>The Emory &amp; Henry College Honor Pledge is as follows:</w:t>
      </w:r>
    </w:p>
    <w:p w14:paraId="115A7E82" w14:textId="77777777" w:rsidR="00561D6E" w:rsidRPr="00BF0D8B" w:rsidRDefault="00561D6E" w:rsidP="00561D6E">
      <w:pPr>
        <w:pStyle w:val="BodyTextIndent"/>
      </w:pPr>
      <w:r w:rsidRPr="00BF0D8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t>prohibited</w:t>
      </w:r>
      <w:proofErr w:type="gramEnd"/>
      <w:r w:rsidRPr="00BF0D8B">
        <w:t>, nor tolerate this conduct in any member of the Emory &amp; Henry Community.  I will deal responsibly with such acts when I observe them.  By my conduct and influence, I will endeavor to build a high standard of honesty and truthfulness in all academic work.</w:t>
      </w:r>
    </w:p>
    <w:p w14:paraId="57B408A2" w14:textId="77777777" w:rsidR="00561D6E" w:rsidRPr="00BF0D8B" w:rsidRDefault="00561D6E" w:rsidP="00561D6E">
      <w:pPr>
        <w:pStyle w:val="TitleA"/>
        <w:jc w:val="both"/>
        <w:rPr>
          <w:rFonts w:asciiTheme="minorHAnsi" w:hAnsiTheme="minorHAnsi"/>
          <w:b w:val="0"/>
          <w:szCs w:val="24"/>
        </w:rPr>
      </w:pPr>
    </w:p>
    <w:p w14:paraId="30BC0CAA" w14:textId="77777777" w:rsidR="00561D6E" w:rsidRPr="00BF0D8B" w:rsidRDefault="00561D6E" w:rsidP="00561D6E">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C4A92C3" w14:textId="617E9F9A" w:rsidR="00690469" w:rsidRDefault="00690469" w:rsidP="00AF5243">
      <w:pPr>
        <w:widowControl w:val="0"/>
        <w:autoSpaceDE w:val="0"/>
        <w:autoSpaceDN w:val="0"/>
        <w:adjustRightInd w:val="0"/>
        <w:rPr>
          <w:rFonts w:ascii="Cambria" w:hAnsi="Cambria" w:cs="Cambria"/>
          <w:b/>
          <w:bCs/>
        </w:rPr>
      </w:pPr>
      <w:r>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2B6FFAA6"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 xml:space="preserve">in the ordinary </w:t>
      </w:r>
      <w:r w:rsidR="00E95E0F">
        <w:rPr>
          <w:rFonts w:ascii="Cambria" w:hAnsi="Cambria" w:cs="Cambria"/>
        </w:rPr>
        <w:t>2</w:t>
      </w:r>
      <w:r>
        <w:rPr>
          <w:rFonts w:ascii="Cambria" w:hAnsi="Cambria" w:cs="Cambria"/>
        </w:rPr>
        <w:t>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2EC4F3DF"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sidR="00E95E0F">
        <w:rPr>
          <w:rFonts w:ascii="Cambria" w:hAnsi="Cambria" w:cs="Cambria"/>
          <w:b/>
          <w:bCs/>
        </w:rPr>
        <w:t xml:space="preserve"> and philosophy</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E95E0F">
        <w:rPr>
          <w:rFonts w:ascii="Cambria" w:hAnsi="Cambria" w:cs="Cambria"/>
        </w:rPr>
        <w:t>online resources such as the Stanford Encyclopedia of Philosophy.</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headerReference w:type="even" r:id="rId9"/>
      <w:headerReference w:type="default" r:id="rId10"/>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141580" w:rsidRDefault="00141580" w:rsidP="007023DD">
      <w:r>
        <w:separator/>
      </w:r>
    </w:p>
  </w:endnote>
  <w:endnote w:type="continuationSeparator" w:id="0">
    <w:p w14:paraId="6CAB6884" w14:textId="77777777" w:rsidR="00141580" w:rsidRDefault="00141580"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141580" w:rsidRDefault="00141580" w:rsidP="007023DD">
      <w:r>
        <w:separator/>
      </w:r>
    </w:p>
  </w:footnote>
  <w:footnote w:type="continuationSeparator" w:id="0">
    <w:p w14:paraId="17A1FC07" w14:textId="77777777" w:rsidR="00141580" w:rsidRDefault="00141580"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141580" w:rsidRDefault="00141580"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141580" w:rsidRDefault="00141580"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141580" w:rsidRDefault="00141580"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159">
      <w:rPr>
        <w:rStyle w:val="PageNumber"/>
        <w:noProof/>
      </w:rPr>
      <w:t>7</w:t>
    </w:r>
    <w:r>
      <w:rPr>
        <w:rStyle w:val="PageNumber"/>
      </w:rPr>
      <w:fldChar w:fldCharType="end"/>
    </w:r>
  </w:p>
  <w:p w14:paraId="6E954CBD" w14:textId="77777777" w:rsidR="00141580" w:rsidRDefault="00141580"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A512F"/>
    <w:rsid w:val="000B2499"/>
    <w:rsid w:val="000B65B7"/>
    <w:rsid w:val="001317CA"/>
    <w:rsid w:val="00141580"/>
    <w:rsid w:val="00143741"/>
    <w:rsid w:val="0014514E"/>
    <w:rsid w:val="001469B3"/>
    <w:rsid w:val="00147F78"/>
    <w:rsid w:val="001646FB"/>
    <w:rsid w:val="001A40BE"/>
    <w:rsid w:val="001E777F"/>
    <w:rsid w:val="001F2AD9"/>
    <w:rsid w:val="00202B5F"/>
    <w:rsid w:val="0021052F"/>
    <w:rsid w:val="00225525"/>
    <w:rsid w:val="0029350E"/>
    <w:rsid w:val="002D55BD"/>
    <w:rsid w:val="002D63BA"/>
    <w:rsid w:val="002E2C01"/>
    <w:rsid w:val="00315CAC"/>
    <w:rsid w:val="00345ABD"/>
    <w:rsid w:val="00350126"/>
    <w:rsid w:val="00364ECA"/>
    <w:rsid w:val="003764E4"/>
    <w:rsid w:val="003868F2"/>
    <w:rsid w:val="00392A5E"/>
    <w:rsid w:val="00393159"/>
    <w:rsid w:val="0039772B"/>
    <w:rsid w:val="003D6BAD"/>
    <w:rsid w:val="003E23FC"/>
    <w:rsid w:val="003E5ECF"/>
    <w:rsid w:val="00403825"/>
    <w:rsid w:val="00466A8D"/>
    <w:rsid w:val="00491AFA"/>
    <w:rsid w:val="00492551"/>
    <w:rsid w:val="004A0729"/>
    <w:rsid w:val="004A4800"/>
    <w:rsid w:val="004B1F48"/>
    <w:rsid w:val="004D120E"/>
    <w:rsid w:val="00505B23"/>
    <w:rsid w:val="005229E6"/>
    <w:rsid w:val="005304E0"/>
    <w:rsid w:val="0055253A"/>
    <w:rsid w:val="00560ED5"/>
    <w:rsid w:val="00561D6E"/>
    <w:rsid w:val="00573183"/>
    <w:rsid w:val="00585556"/>
    <w:rsid w:val="005A46FB"/>
    <w:rsid w:val="005B0A21"/>
    <w:rsid w:val="005C1A77"/>
    <w:rsid w:val="005C5B48"/>
    <w:rsid w:val="00600B1B"/>
    <w:rsid w:val="00611BD3"/>
    <w:rsid w:val="006165AA"/>
    <w:rsid w:val="0063121B"/>
    <w:rsid w:val="00634D6E"/>
    <w:rsid w:val="0064346D"/>
    <w:rsid w:val="00647A93"/>
    <w:rsid w:val="00655133"/>
    <w:rsid w:val="00671D68"/>
    <w:rsid w:val="00690469"/>
    <w:rsid w:val="00693963"/>
    <w:rsid w:val="00697574"/>
    <w:rsid w:val="00697D44"/>
    <w:rsid w:val="006A2AFC"/>
    <w:rsid w:val="006C720B"/>
    <w:rsid w:val="006F03DA"/>
    <w:rsid w:val="006F5634"/>
    <w:rsid w:val="00701E58"/>
    <w:rsid w:val="007023DD"/>
    <w:rsid w:val="00713FBA"/>
    <w:rsid w:val="00743D00"/>
    <w:rsid w:val="0076736B"/>
    <w:rsid w:val="007A7297"/>
    <w:rsid w:val="007C0AC6"/>
    <w:rsid w:val="007D1BC3"/>
    <w:rsid w:val="0080532F"/>
    <w:rsid w:val="00820722"/>
    <w:rsid w:val="0083687F"/>
    <w:rsid w:val="00851DA7"/>
    <w:rsid w:val="008A5019"/>
    <w:rsid w:val="008B35BA"/>
    <w:rsid w:val="008C2281"/>
    <w:rsid w:val="008C27DD"/>
    <w:rsid w:val="008D2866"/>
    <w:rsid w:val="00914DB0"/>
    <w:rsid w:val="0097116C"/>
    <w:rsid w:val="009808B0"/>
    <w:rsid w:val="00986A59"/>
    <w:rsid w:val="009876B0"/>
    <w:rsid w:val="00994C38"/>
    <w:rsid w:val="009964AE"/>
    <w:rsid w:val="009E55CE"/>
    <w:rsid w:val="009E5AF0"/>
    <w:rsid w:val="00A00D1D"/>
    <w:rsid w:val="00A16466"/>
    <w:rsid w:val="00A51E79"/>
    <w:rsid w:val="00A5695E"/>
    <w:rsid w:val="00A57DA7"/>
    <w:rsid w:val="00A67BC6"/>
    <w:rsid w:val="00AE194F"/>
    <w:rsid w:val="00AF0FAF"/>
    <w:rsid w:val="00AF2027"/>
    <w:rsid w:val="00AF5243"/>
    <w:rsid w:val="00AF632D"/>
    <w:rsid w:val="00AF66B9"/>
    <w:rsid w:val="00B131DF"/>
    <w:rsid w:val="00B26806"/>
    <w:rsid w:val="00B4406A"/>
    <w:rsid w:val="00B45784"/>
    <w:rsid w:val="00B82CDF"/>
    <w:rsid w:val="00B93E23"/>
    <w:rsid w:val="00BC1AAA"/>
    <w:rsid w:val="00BF4F4D"/>
    <w:rsid w:val="00C04DD0"/>
    <w:rsid w:val="00C053EE"/>
    <w:rsid w:val="00C204E0"/>
    <w:rsid w:val="00C21CF8"/>
    <w:rsid w:val="00C27B54"/>
    <w:rsid w:val="00C35D54"/>
    <w:rsid w:val="00C40853"/>
    <w:rsid w:val="00C45E55"/>
    <w:rsid w:val="00C46C21"/>
    <w:rsid w:val="00C46DBB"/>
    <w:rsid w:val="00C61537"/>
    <w:rsid w:val="00C6389D"/>
    <w:rsid w:val="00C64C57"/>
    <w:rsid w:val="00C77C82"/>
    <w:rsid w:val="00CB3945"/>
    <w:rsid w:val="00CD7F1C"/>
    <w:rsid w:val="00CE78F9"/>
    <w:rsid w:val="00D20E9A"/>
    <w:rsid w:val="00D334D7"/>
    <w:rsid w:val="00D502C9"/>
    <w:rsid w:val="00D53636"/>
    <w:rsid w:val="00D61213"/>
    <w:rsid w:val="00D96419"/>
    <w:rsid w:val="00DC1A48"/>
    <w:rsid w:val="00DE2E1F"/>
    <w:rsid w:val="00E009A6"/>
    <w:rsid w:val="00E23F7F"/>
    <w:rsid w:val="00E50C25"/>
    <w:rsid w:val="00E55602"/>
    <w:rsid w:val="00E62D5C"/>
    <w:rsid w:val="00E95E0F"/>
    <w:rsid w:val="00EC247C"/>
    <w:rsid w:val="00F01C3E"/>
    <w:rsid w:val="00F06642"/>
    <w:rsid w:val="00F258A8"/>
    <w:rsid w:val="00F3343F"/>
    <w:rsid w:val="00F4519A"/>
    <w:rsid w:val="00F62AE0"/>
    <w:rsid w:val="00F65B54"/>
    <w:rsid w:val="00F72AF0"/>
    <w:rsid w:val="00F82A5F"/>
    <w:rsid w:val="00F94480"/>
    <w:rsid w:val="00F94B9B"/>
    <w:rsid w:val="00FA0EC7"/>
    <w:rsid w:val="00FD422E"/>
    <w:rsid w:val="00FD4A5E"/>
    <w:rsid w:val="00FE2A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8706</Characters>
  <Application>Microsoft Macintosh Word</Application>
  <DocSecurity>0</DocSecurity>
  <Lines>72</Lines>
  <Paragraphs>20</Paragraphs>
  <ScaleCrop>false</ScaleCrop>
  <Company>University of Virginia</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2</cp:revision>
  <cp:lastPrinted>2015-08-26T14:12:00Z</cp:lastPrinted>
  <dcterms:created xsi:type="dcterms:W3CDTF">2016-01-20T16:40:00Z</dcterms:created>
  <dcterms:modified xsi:type="dcterms:W3CDTF">2016-01-20T16:40:00Z</dcterms:modified>
</cp:coreProperties>
</file>